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D79" w:rsidRDefault="001C6D79">
      <w:pPr>
        <w:pStyle w:val="a3"/>
        <w:spacing w:before="68"/>
        <w:ind w:left="335" w:right="487"/>
        <w:jc w:val="center"/>
        <w:rPr>
          <w:b/>
          <w:bCs/>
          <w:sz w:val="28"/>
          <w:szCs w:val="28"/>
          <w:lang w:val="en-US"/>
        </w:rPr>
      </w:pPr>
      <w:r w:rsidRPr="00692C61">
        <w:rPr>
          <w:b/>
          <w:bCs/>
          <w:sz w:val="28"/>
          <w:szCs w:val="28"/>
        </w:rPr>
        <w:t>ПРОВЕЖДАНЕ</w:t>
      </w:r>
      <w:r w:rsidRPr="00692C61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>НА</w:t>
      </w:r>
      <w:r w:rsidRPr="00692C61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>КОНКУРСНА</w:t>
      </w:r>
      <w:r w:rsidRPr="00692C61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>ПРОЦЕДУРА</w:t>
      </w:r>
      <w:r w:rsidRPr="00692C61">
        <w:rPr>
          <w:b/>
          <w:bCs/>
          <w:sz w:val="28"/>
          <w:szCs w:val="28"/>
          <w:lang w:val="en-US"/>
        </w:rPr>
        <w:t xml:space="preserve"> </w:t>
      </w:r>
    </w:p>
    <w:p w:rsidR="00172AF8" w:rsidRDefault="001C6D79" w:rsidP="00172AF8">
      <w:pPr>
        <w:pStyle w:val="a3"/>
        <w:spacing w:before="68"/>
        <w:ind w:left="335" w:right="487"/>
        <w:jc w:val="center"/>
        <w:rPr>
          <w:b/>
          <w:bCs/>
          <w:sz w:val="28"/>
          <w:szCs w:val="28"/>
        </w:rPr>
      </w:pPr>
      <w:r w:rsidRPr="00692C61">
        <w:rPr>
          <w:b/>
          <w:bCs/>
          <w:sz w:val="28"/>
          <w:szCs w:val="28"/>
        </w:rPr>
        <w:t>ЗА</w:t>
      </w:r>
      <w:r w:rsidRPr="00692C61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>ИЗБОР</w:t>
      </w:r>
      <w:r w:rsidR="00172AF8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 xml:space="preserve">НА ЗАСТРАХОВАТЕЛ </w:t>
      </w:r>
    </w:p>
    <w:p w:rsidR="001C6D79" w:rsidRPr="00692C61" w:rsidRDefault="001C6D79" w:rsidP="00172AF8">
      <w:pPr>
        <w:pStyle w:val="a3"/>
        <w:spacing w:before="68"/>
        <w:ind w:left="335" w:right="487"/>
        <w:jc w:val="center"/>
        <w:rPr>
          <w:b/>
          <w:bCs/>
          <w:sz w:val="28"/>
          <w:szCs w:val="28"/>
        </w:rPr>
      </w:pPr>
      <w:r w:rsidRPr="00692C61">
        <w:rPr>
          <w:b/>
          <w:bCs/>
          <w:sz w:val="28"/>
          <w:szCs w:val="28"/>
        </w:rPr>
        <w:t>НА ДВИЖИМО И НЕДВИЖИМО ИМУЩЕСТВО,</w:t>
      </w:r>
      <w:r w:rsidRPr="00692C61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>СОБСТВЕНОСТ</w:t>
      </w:r>
      <w:r w:rsidRPr="00692C61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>НА</w:t>
      </w:r>
      <w:r w:rsidR="00172AF8">
        <w:rPr>
          <w:b/>
          <w:bCs/>
          <w:sz w:val="28"/>
          <w:szCs w:val="28"/>
          <w:lang w:val="en-US"/>
        </w:rPr>
        <w:t xml:space="preserve"> </w:t>
      </w:r>
      <w:r w:rsidRPr="00692C61">
        <w:rPr>
          <w:b/>
          <w:bCs/>
          <w:sz w:val="28"/>
          <w:szCs w:val="28"/>
        </w:rPr>
        <w:t>ДКЦ „СВЕТИ ГЕОРГИ ПОБЕДОНОСЕЦ” ЕООД – гр.</w:t>
      </w:r>
      <w:r w:rsidR="008508FD">
        <w:rPr>
          <w:b/>
          <w:bCs/>
          <w:sz w:val="28"/>
          <w:szCs w:val="28"/>
        </w:rPr>
        <w:t xml:space="preserve"> </w:t>
      </w:r>
      <w:r w:rsidRPr="00692C61">
        <w:rPr>
          <w:b/>
          <w:bCs/>
          <w:sz w:val="28"/>
          <w:szCs w:val="28"/>
        </w:rPr>
        <w:t xml:space="preserve">Бургас </w:t>
      </w:r>
    </w:p>
    <w:p w:rsidR="001C6D79" w:rsidRDefault="001C6D79">
      <w:pPr>
        <w:pStyle w:val="a3"/>
        <w:spacing w:before="10"/>
        <w:ind w:left="0"/>
        <w:rPr>
          <w:sz w:val="27"/>
          <w:szCs w:val="27"/>
        </w:rPr>
      </w:pPr>
    </w:p>
    <w:p w:rsidR="001C6D79" w:rsidRPr="00692C61" w:rsidRDefault="001C6D79">
      <w:pPr>
        <w:pStyle w:val="1"/>
        <w:rPr>
          <w:rFonts w:ascii="Times New Roman" w:hAnsi="Times New Roman" w:cs="Times New Roman"/>
          <w:sz w:val="24"/>
          <w:szCs w:val="24"/>
        </w:rPr>
      </w:pPr>
      <w:r w:rsidRPr="00692C61">
        <w:rPr>
          <w:rFonts w:ascii="Times New Roman" w:hAnsi="Times New Roman" w:cs="Times New Roman"/>
          <w:sz w:val="24"/>
          <w:szCs w:val="24"/>
          <w:u w:val="thick"/>
        </w:rPr>
        <w:t>РАЗДЕЛ</w:t>
      </w:r>
      <w:r>
        <w:rPr>
          <w:rFonts w:ascii="Times New Roman" w:hAnsi="Times New Roman" w:cs="Times New Roman"/>
          <w:sz w:val="24"/>
          <w:szCs w:val="24"/>
          <w:u w:val="thick"/>
          <w:lang w:val="en-US"/>
        </w:rPr>
        <w:t xml:space="preserve"> </w:t>
      </w:r>
      <w:r w:rsidRPr="00692C61">
        <w:rPr>
          <w:rFonts w:ascii="Times New Roman" w:hAnsi="Times New Roman" w:cs="Times New Roman"/>
          <w:sz w:val="24"/>
          <w:szCs w:val="24"/>
          <w:u w:val="thick"/>
        </w:rPr>
        <w:t>I</w:t>
      </w:r>
    </w:p>
    <w:p w:rsidR="001C6D79" w:rsidRDefault="001C6D79">
      <w:pPr>
        <w:spacing w:before="43" w:line="276" w:lineRule="auto"/>
        <w:ind w:left="258" w:right="414" w:firstLine="707"/>
        <w:jc w:val="both"/>
        <w:rPr>
          <w:b/>
          <w:bCs/>
          <w:sz w:val="24"/>
          <w:szCs w:val="24"/>
          <w:lang w:val="en-US"/>
        </w:rPr>
      </w:pPr>
      <w:r w:rsidRPr="00692C61">
        <w:rPr>
          <w:b/>
          <w:bCs/>
          <w:sz w:val="24"/>
          <w:szCs w:val="24"/>
        </w:rPr>
        <w:t>УСЛОВИЯ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НА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ПУБЛИЧНО–ОПОВЕСТЕН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КОНКУРС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ЗА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ИЗБОР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НА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ЗАСТРАХОВАТЕЛ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НА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ДВИЖИМО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И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НЕДВИЖИМО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ИМУЩЕСТВО,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СОБСТВЕНОСТ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НА</w:t>
      </w:r>
      <w:r>
        <w:rPr>
          <w:b/>
          <w:bCs/>
          <w:sz w:val="24"/>
          <w:szCs w:val="24"/>
          <w:lang w:val="en-US"/>
        </w:rPr>
        <w:t xml:space="preserve"> </w:t>
      </w:r>
      <w:r w:rsidRPr="00692C61">
        <w:rPr>
          <w:b/>
          <w:bCs/>
          <w:sz w:val="24"/>
          <w:szCs w:val="24"/>
        </w:rPr>
        <w:t>ДКЦ „СВЕТИ ГЕОРГИ ПОБЕДОНОСЕЦ” ЕООД – гр.</w:t>
      </w:r>
      <w:r w:rsidR="008508FD">
        <w:rPr>
          <w:b/>
          <w:bCs/>
          <w:sz w:val="24"/>
          <w:szCs w:val="24"/>
        </w:rPr>
        <w:t xml:space="preserve"> </w:t>
      </w:r>
      <w:r w:rsidRPr="00692C61">
        <w:rPr>
          <w:b/>
          <w:bCs/>
          <w:sz w:val="24"/>
          <w:szCs w:val="24"/>
        </w:rPr>
        <w:t>Бургас</w:t>
      </w:r>
    </w:p>
    <w:p w:rsidR="001C6D79" w:rsidRPr="0088684D" w:rsidRDefault="001C6D79">
      <w:pPr>
        <w:spacing w:before="43" w:line="276" w:lineRule="auto"/>
        <w:ind w:left="258" w:right="414" w:firstLine="707"/>
        <w:jc w:val="both"/>
        <w:rPr>
          <w:b/>
          <w:bCs/>
          <w:sz w:val="16"/>
          <w:szCs w:val="16"/>
          <w:lang w:val="en-US"/>
        </w:rPr>
      </w:pPr>
    </w:p>
    <w:p w:rsidR="001C6D79" w:rsidRPr="00692C61" w:rsidRDefault="001C6D79">
      <w:pPr>
        <w:spacing w:line="276" w:lineRule="auto"/>
        <w:ind w:left="258" w:right="406" w:firstLine="707"/>
        <w:jc w:val="both"/>
      </w:pPr>
      <w:r w:rsidRPr="00692C61">
        <w:rPr>
          <w:sz w:val="24"/>
          <w:szCs w:val="24"/>
        </w:rPr>
        <w:t>Настоящият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конкурс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за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избор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на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застраховател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на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движимо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и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недвижимо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имущество,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собственост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на</w:t>
      </w:r>
      <w:r>
        <w:rPr>
          <w:sz w:val="24"/>
          <w:szCs w:val="24"/>
          <w:lang w:val="en-US"/>
        </w:rPr>
        <w:t xml:space="preserve"> </w:t>
      </w:r>
      <w:r w:rsidRPr="00692C61">
        <w:t>ДКЦ „СВЕТИ ГЕОРГИ ПОБЕДОНОСЕЦ” ЕООД – гр.</w:t>
      </w:r>
      <w:r w:rsidR="008508FD">
        <w:t xml:space="preserve"> </w:t>
      </w:r>
      <w:r w:rsidRPr="00692C61">
        <w:t xml:space="preserve">Бургас </w:t>
      </w:r>
      <w:r w:rsidRPr="00692C61">
        <w:rPr>
          <w:sz w:val="24"/>
          <w:szCs w:val="24"/>
        </w:rPr>
        <w:t>се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провежда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на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 xml:space="preserve">основание чл. 29, ал. 3 от Правилник за прилагане на Закона за публичните предприятия.  </w:t>
      </w:r>
    </w:p>
    <w:p w:rsidR="001C6D79" w:rsidRPr="00692C61" w:rsidRDefault="001C6D79">
      <w:pPr>
        <w:spacing w:line="276" w:lineRule="auto"/>
        <w:ind w:left="258" w:right="406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t>В конкурса могат да участват, при условията на прозрачност и равнопоставеност, всички лицензирани застрахователни компании, които отговарят на изискванията на настоящата Конкурсна документация, както и на приложимите разпоредби на действащото българско законодателство.</w:t>
      </w:r>
    </w:p>
    <w:p w:rsidR="001C6D79" w:rsidRPr="00550DA9" w:rsidRDefault="001C6D79">
      <w:pPr>
        <w:pStyle w:val="a3"/>
        <w:spacing w:before="6"/>
        <w:ind w:left="0"/>
        <w:rPr>
          <w:sz w:val="16"/>
          <w:szCs w:val="16"/>
        </w:rPr>
      </w:pPr>
    </w:p>
    <w:p w:rsidR="001C6D79" w:rsidRPr="00692C61" w:rsidRDefault="001C6D79">
      <w:pPr>
        <w:pStyle w:val="1"/>
        <w:spacing w:line="276" w:lineRule="auto"/>
        <w:ind w:left="258" w:right="412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692C61">
        <w:rPr>
          <w:rFonts w:ascii="Times New Roman" w:hAnsi="Times New Roman" w:cs="Times New Roman"/>
          <w:sz w:val="24"/>
          <w:szCs w:val="24"/>
        </w:rPr>
        <w:t>Обектите на настоящата конкурсна процедура, подлежащи на застраховане са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92C61">
        <w:rPr>
          <w:rFonts w:ascii="Times New Roman" w:hAnsi="Times New Roman" w:cs="Times New Roman"/>
          <w:sz w:val="24"/>
          <w:szCs w:val="24"/>
        </w:rPr>
        <w:t>следните:</w:t>
      </w:r>
    </w:p>
    <w:p w:rsidR="001C6D79" w:rsidRPr="00692C61" w:rsidRDefault="001C6D79">
      <w:pPr>
        <w:pStyle w:val="a5"/>
        <w:numPr>
          <w:ilvl w:val="0"/>
          <w:numId w:val="19"/>
        </w:numPr>
        <w:tabs>
          <w:tab w:val="left" w:pos="1066"/>
        </w:tabs>
        <w:spacing w:line="273" w:lineRule="exact"/>
        <w:ind w:hanging="241"/>
        <w:rPr>
          <w:sz w:val="24"/>
          <w:szCs w:val="24"/>
        </w:rPr>
      </w:pPr>
      <w:r w:rsidRPr="00692C61">
        <w:rPr>
          <w:sz w:val="24"/>
          <w:szCs w:val="24"/>
          <w:u w:val="single"/>
        </w:rPr>
        <w:t>Недвижими имоти (сгради):</w:t>
      </w:r>
      <w:r w:rsidR="00E47BAB">
        <w:rPr>
          <w:sz w:val="24"/>
          <w:szCs w:val="24"/>
          <w:u w:val="single"/>
        </w:rPr>
        <w:t xml:space="preserve"> </w:t>
      </w:r>
    </w:p>
    <w:p w:rsidR="001C6D79" w:rsidRPr="00692C61" w:rsidRDefault="00550DA9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07" w:firstLine="566"/>
        <w:rPr>
          <w:sz w:val="24"/>
          <w:szCs w:val="24"/>
        </w:rPr>
      </w:pPr>
      <w:r>
        <w:rPr>
          <w:sz w:val="24"/>
          <w:szCs w:val="24"/>
        </w:rPr>
        <w:t xml:space="preserve">Сграда </w:t>
      </w:r>
      <w:r>
        <w:t>№2 – пристройка към болница</w:t>
      </w:r>
      <w:r w:rsidR="001C6D79" w:rsidRPr="00692C61">
        <w:rPr>
          <w:sz w:val="24"/>
          <w:szCs w:val="24"/>
        </w:rPr>
        <w:t>, със застроена площ</w:t>
      </w:r>
      <w:r w:rsidR="001C6D79">
        <w:rPr>
          <w:sz w:val="24"/>
          <w:szCs w:val="24"/>
          <w:lang w:val="en-US"/>
        </w:rPr>
        <w:t xml:space="preserve"> </w:t>
      </w:r>
      <w:r w:rsidR="001C6D79" w:rsidRPr="00692C61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778 </w:t>
      </w:r>
      <w:proofErr w:type="spellStart"/>
      <w:r w:rsidR="001C6D79" w:rsidRPr="00692C61">
        <w:rPr>
          <w:sz w:val="24"/>
          <w:szCs w:val="24"/>
        </w:rPr>
        <w:t>кв.м</w:t>
      </w:r>
      <w:proofErr w:type="spellEnd"/>
      <w:r w:rsidR="001C6D79" w:rsidRPr="00692C61">
        <w:rPr>
          <w:sz w:val="24"/>
          <w:szCs w:val="24"/>
        </w:rPr>
        <w:t>, находящ</w:t>
      </w:r>
      <w:r>
        <w:rPr>
          <w:sz w:val="24"/>
          <w:szCs w:val="24"/>
        </w:rPr>
        <w:t>а</w:t>
      </w:r>
      <w:r w:rsidR="001C6D79" w:rsidRPr="00692C61">
        <w:rPr>
          <w:sz w:val="24"/>
          <w:szCs w:val="24"/>
        </w:rPr>
        <w:t xml:space="preserve"> се </w:t>
      </w:r>
      <w:r>
        <w:rPr>
          <w:sz w:val="24"/>
          <w:szCs w:val="24"/>
        </w:rPr>
        <w:t>в гр. Бургас, ул. ”Ванче Михайлов“</w:t>
      </w:r>
      <w:r w:rsidR="001C6D79" w:rsidRPr="00692C61">
        <w:rPr>
          <w:sz w:val="24"/>
          <w:szCs w:val="24"/>
        </w:rPr>
        <w:t xml:space="preserve"> №1, с кадастрален идентификатор</w:t>
      </w:r>
      <w:r>
        <w:rPr>
          <w:sz w:val="24"/>
          <w:szCs w:val="24"/>
        </w:rPr>
        <w:t xml:space="preserve"> 07079.620.71.11 с </w:t>
      </w:r>
      <w:r w:rsidR="001C6D79" w:rsidRPr="00692C61">
        <w:rPr>
          <w:sz w:val="24"/>
          <w:szCs w:val="24"/>
        </w:rPr>
        <w:t xml:space="preserve"> </w:t>
      </w:r>
      <w:r>
        <w:rPr>
          <w:sz w:val="24"/>
          <w:szCs w:val="24"/>
        </w:rPr>
        <w:t>балансова</w:t>
      </w:r>
      <w:r w:rsidR="001C6D79" w:rsidRPr="00692C61">
        <w:rPr>
          <w:sz w:val="24"/>
          <w:szCs w:val="24"/>
        </w:rPr>
        <w:t xml:space="preserve"> стойност</w:t>
      </w:r>
      <w:r>
        <w:rPr>
          <w:sz w:val="24"/>
          <w:szCs w:val="24"/>
        </w:rPr>
        <w:t xml:space="preserve"> към 30.11.2021 г. </w:t>
      </w:r>
      <w:r w:rsidR="00CD0906">
        <w:rPr>
          <w:sz w:val="24"/>
          <w:szCs w:val="24"/>
        </w:rPr>
        <w:t>109 424</w:t>
      </w:r>
      <w:r w:rsidR="001C6D79" w:rsidRPr="00692C61">
        <w:rPr>
          <w:sz w:val="24"/>
          <w:szCs w:val="24"/>
        </w:rPr>
        <w:t xml:space="preserve"> лв. (</w:t>
      </w:r>
      <w:r w:rsidR="00CD0906">
        <w:rPr>
          <w:sz w:val="24"/>
          <w:szCs w:val="24"/>
        </w:rPr>
        <w:t xml:space="preserve">Сто и девет хиляди четиристотин двадесет и четири </w:t>
      </w:r>
      <w:r w:rsidR="001C6D79" w:rsidRPr="00692C61">
        <w:rPr>
          <w:sz w:val="24"/>
          <w:szCs w:val="24"/>
        </w:rPr>
        <w:t>лева);</w:t>
      </w:r>
    </w:p>
    <w:p w:rsidR="001C6D79" w:rsidRPr="00692C61" w:rsidRDefault="00550DA9" w:rsidP="00634EE2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07" w:firstLine="566"/>
        <w:rPr>
          <w:sz w:val="24"/>
          <w:szCs w:val="24"/>
        </w:rPr>
      </w:pPr>
      <w:r>
        <w:rPr>
          <w:sz w:val="24"/>
          <w:szCs w:val="24"/>
        </w:rPr>
        <w:t xml:space="preserve">Сграда </w:t>
      </w:r>
      <w:r>
        <w:t>№3 – КПП,</w:t>
      </w:r>
      <w:r w:rsidR="001C6D79" w:rsidRPr="00692C61">
        <w:rPr>
          <w:sz w:val="24"/>
          <w:szCs w:val="24"/>
        </w:rPr>
        <w:t xml:space="preserve"> със застроена площ</w:t>
      </w:r>
      <w:r w:rsidR="008508FD">
        <w:rPr>
          <w:sz w:val="24"/>
          <w:szCs w:val="24"/>
        </w:rPr>
        <w:t xml:space="preserve"> </w:t>
      </w:r>
      <w:r w:rsidR="001C6D79" w:rsidRPr="00692C61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221 </w:t>
      </w:r>
      <w:proofErr w:type="spellStart"/>
      <w:r w:rsidR="001C6D79" w:rsidRPr="00692C61">
        <w:rPr>
          <w:sz w:val="24"/>
          <w:szCs w:val="24"/>
        </w:rPr>
        <w:t>кв.м</w:t>
      </w:r>
      <w:proofErr w:type="spellEnd"/>
      <w:r w:rsidR="001C6D79" w:rsidRPr="00692C61">
        <w:rPr>
          <w:sz w:val="24"/>
          <w:szCs w:val="24"/>
        </w:rPr>
        <w:t>, находящ</w:t>
      </w:r>
      <w:r>
        <w:rPr>
          <w:sz w:val="24"/>
          <w:szCs w:val="24"/>
        </w:rPr>
        <w:t>а</w:t>
      </w:r>
      <w:r w:rsidR="001C6D79" w:rsidRPr="00692C61">
        <w:rPr>
          <w:sz w:val="24"/>
          <w:szCs w:val="24"/>
        </w:rPr>
        <w:t xml:space="preserve"> се в гр.</w:t>
      </w:r>
      <w:r>
        <w:rPr>
          <w:sz w:val="24"/>
          <w:szCs w:val="24"/>
        </w:rPr>
        <w:t xml:space="preserve"> </w:t>
      </w:r>
      <w:r w:rsidR="001C6D79" w:rsidRPr="00692C61">
        <w:rPr>
          <w:sz w:val="24"/>
          <w:szCs w:val="24"/>
        </w:rPr>
        <w:t>Бургас, ул.</w:t>
      </w:r>
      <w:r>
        <w:rPr>
          <w:sz w:val="24"/>
          <w:szCs w:val="24"/>
        </w:rPr>
        <w:t xml:space="preserve"> ”Ванче Михайлов“</w:t>
      </w:r>
      <w:r w:rsidR="001C6D79" w:rsidRPr="00692C61">
        <w:rPr>
          <w:sz w:val="24"/>
          <w:szCs w:val="24"/>
        </w:rPr>
        <w:t xml:space="preserve"> №1, с кадастрален идентификатор</w:t>
      </w:r>
      <w:r>
        <w:rPr>
          <w:sz w:val="24"/>
          <w:szCs w:val="24"/>
        </w:rPr>
        <w:t xml:space="preserve"> 07079.620.71.8 </w:t>
      </w:r>
      <w:r w:rsidR="006F7061">
        <w:rPr>
          <w:sz w:val="24"/>
          <w:szCs w:val="24"/>
        </w:rPr>
        <w:t>с балансова</w:t>
      </w:r>
      <w:r w:rsidR="006F7061" w:rsidRPr="00692C61">
        <w:rPr>
          <w:sz w:val="24"/>
          <w:szCs w:val="24"/>
        </w:rPr>
        <w:t xml:space="preserve"> стойност</w:t>
      </w:r>
      <w:r w:rsidR="006F7061">
        <w:rPr>
          <w:sz w:val="24"/>
          <w:szCs w:val="24"/>
        </w:rPr>
        <w:t xml:space="preserve"> към 30.11.2021 г. </w:t>
      </w:r>
      <w:r w:rsidR="001C6D79" w:rsidRPr="00692C61">
        <w:rPr>
          <w:sz w:val="24"/>
          <w:szCs w:val="24"/>
        </w:rPr>
        <w:t xml:space="preserve"> </w:t>
      </w:r>
      <w:r w:rsidR="008C5B83">
        <w:rPr>
          <w:sz w:val="24"/>
          <w:szCs w:val="24"/>
        </w:rPr>
        <w:t xml:space="preserve">18 531 </w:t>
      </w:r>
      <w:r w:rsidR="001C6D79" w:rsidRPr="00692C61">
        <w:rPr>
          <w:sz w:val="24"/>
          <w:szCs w:val="24"/>
        </w:rPr>
        <w:t>лв. (</w:t>
      </w:r>
      <w:r w:rsidR="008C5B83">
        <w:rPr>
          <w:sz w:val="24"/>
          <w:szCs w:val="24"/>
        </w:rPr>
        <w:t xml:space="preserve">Осемнадесет хиляди петстотин тридесет и един </w:t>
      </w:r>
      <w:r w:rsidR="001C6D79" w:rsidRPr="00692C61">
        <w:rPr>
          <w:sz w:val="24"/>
          <w:szCs w:val="24"/>
        </w:rPr>
        <w:t>лева);</w:t>
      </w:r>
    </w:p>
    <w:p w:rsidR="001C6D79" w:rsidRPr="006F7061" w:rsidRDefault="006F7061" w:rsidP="00634EE2">
      <w:pPr>
        <w:pStyle w:val="a5"/>
        <w:numPr>
          <w:ilvl w:val="1"/>
          <w:numId w:val="19"/>
        </w:numPr>
        <w:tabs>
          <w:tab w:val="left" w:pos="1262"/>
        </w:tabs>
        <w:spacing w:before="41" w:line="276" w:lineRule="auto"/>
        <w:ind w:right="407" w:firstLine="566"/>
        <w:rPr>
          <w:sz w:val="24"/>
          <w:szCs w:val="24"/>
        </w:rPr>
      </w:pPr>
      <w:r>
        <w:rPr>
          <w:sz w:val="24"/>
          <w:szCs w:val="24"/>
        </w:rPr>
        <w:t xml:space="preserve">Сграда </w:t>
      </w:r>
      <w:r>
        <w:t>№4 – кафе-павилион</w:t>
      </w:r>
      <w:r w:rsidR="001C6D79" w:rsidRPr="00692C61">
        <w:t>, със застроена площ</w:t>
      </w:r>
      <w:r w:rsidR="008508FD">
        <w:t xml:space="preserve"> </w:t>
      </w:r>
      <w:r w:rsidR="001C6D79" w:rsidRPr="00692C61">
        <w:t xml:space="preserve">от </w:t>
      </w:r>
      <w:r>
        <w:t xml:space="preserve"> 92 </w:t>
      </w:r>
      <w:proofErr w:type="spellStart"/>
      <w:r w:rsidR="001C6D79" w:rsidRPr="00692C61">
        <w:t>кв.м</w:t>
      </w:r>
      <w:proofErr w:type="spellEnd"/>
      <w:r w:rsidR="001C6D79" w:rsidRPr="00692C61">
        <w:t>, находящ</w:t>
      </w:r>
      <w:r>
        <w:t>а</w:t>
      </w:r>
      <w:r w:rsidR="001C6D79" w:rsidRPr="00692C61">
        <w:t xml:space="preserve"> се в </w:t>
      </w:r>
      <w:proofErr w:type="spellStart"/>
      <w:r w:rsidR="001C6D79" w:rsidRPr="00692C61">
        <w:t>гр.Бургас</w:t>
      </w:r>
      <w:proofErr w:type="spellEnd"/>
      <w:r w:rsidR="001C6D79" w:rsidRPr="00692C61">
        <w:t xml:space="preserve">, </w:t>
      </w:r>
      <w:bookmarkStart w:id="0" w:name="_GoBack"/>
      <w:bookmarkEnd w:id="0"/>
      <w:r w:rsidR="001C6D79" w:rsidRPr="00692C61">
        <w:t>ул.</w:t>
      </w:r>
      <w:r>
        <w:t xml:space="preserve"> ”Ванче Михайлов“</w:t>
      </w:r>
      <w:r w:rsidR="001C6D79" w:rsidRPr="00692C61">
        <w:t xml:space="preserve"> №1, с кадастрален идентификатор</w:t>
      </w:r>
      <w:r>
        <w:t xml:space="preserve"> </w:t>
      </w:r>
      <w:r>
        <w:rPr>
          <w:sz w:val="24"/>
          <w:szCs w:val="24"/>
        </w:rPr>
        <w:t>07079.620.71.9 с балансова</w:t>
      </w:r>
      <w:r w:rsidRPr="00692C61">
        <w:rPr>
          <w:sz w:val="24"/>
          <w:szCs w:val="24"/>
        </w:rPr>
        <w:t xml:space="preserve"> стойност</w:t>
      </w:r>
      <w:r>
        <w:rPr>
          <w:sz w:val="24"/>
          <w:szCs w:val="24"/>
        </w:rPr>
        <w:t xml:space="preserve"> към 30.11.2021 г</w:t>
      </w:r>
      <w:r w:rsidRPr="006F7061">
        <w:t xml:space="preserve">. </w:t>
      </w:r>
      <w:r w:rsidR="001C6D79" w:rsidRPr="006F7061">
        <w:t xml:space="preserve"> </w:t>
      </w:r>
      <w:r w:rsidR="00C77C21">
        <w:rPr>
          <w:sz w:val="24"/>
          <w:szCs w:val="24"/>
          <w:lang w:val="en-US"/>
        </w:rPr>
        <w:t>6 085</w:t>
      </w:r>
      <w:r w:rsidR="001C6D79" w:rsidRPr="006F7061">
        <w:t xml:space="preserve"> лв.</w:t>
      </w:r>
      <w:r w:rsidR="001C6D79" w:rsidRPr="00692C61">
        <w:t xml:space="preserve"> (</w:t>
      </w:r>
      <w:r>
        <w:t xml:space="preserve">Шест хиляди осемдесет и пет </w:t>
      </w:r>
      <w:r w:rsidR="001C6D79" w:rsidRPr="00692C61">
        <w:t>лева);</w:t>
      </w:r>
    </w:p>
    <w:p w:rsidR="006F7061" w:rsidRDefault="006F7061" w:rsidP="00634EE2">
      <w:pPr>
        <w:pStyle w:val="a5"/>
        <w:numPr>
          <w:ilvl w:val="1"/>
          <w:numId w:val="19"/>
        </w:numPr>
        <w:tabs>
          <w:tab w:val="left" w:pos="1262"/>
        </w:tabs>
        <w:spacing w:before="41" w:line="276" w:lineRule="auto"/>
        <w:ind w:right="407" w:firstLine="566"/>
        <w:rPr>
          <w:sz w:val="24"/>
          <w:szCs w:val="24"/>
        </w:rPr>
      </w:pPr>
      <w:r>
        <w:rPr>
          <w:sz w:val="24"/>
          <w:szCs w:val="24"/>
        </w:rPr>
        <w:t xml:space="preserve">Сграда със застроена площ от 471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, </w:t>
      </w:r>
      <w:r w:rsidRPr="00692C61">
        <w:rPr>
          <w:sz w:val="24"/>
          <w:szCs w:val="24"/>
        </w:rPr>
        <w:t>находящ</w:t>
      </w:r>
      <w:r>
        <w:rPr>
          <w:sz w:val="24"/>
          <w:szCs w:val="24"/>
        </w:rPr>
        <w:t>а</w:t>
      </w:r>
      <w:r w:rsidRPr="00692C61">
        <w:rPr>
          <w:sz w:val="24"/>
          <w:szCs w:val="24"/>
        </w:rPr>
        <w:t xml:space="preserve"> се </w:t>
      </w:r>
      <w:r>
        <w:rPr>
          <w:sz w:val="24"/>
          <w:szCs w:val="24"/>
        </w:rPr>
        <w:t>в гр. Бургас, ул. ”Ванче Михайлов“</w:t>
      </w:r>
      <w:r w:rsidRPr="00692C61">
        <w:rPr>
          <w:sz w:val="24"/>
          <w:szCs w:val="24"/>
        </w:rPr>
        <w:t xml:space="preserve"> №1, с кадастрален идентификатор</w:t>
      </w:r>
      <w:r>
        <w:rPr>
          <w:sz w:val="24"/>
          <w:szCs w:val="24"/>
        </w:rPr>
        <w:t xml:space="preserve"> 07079.620.71.7,</w:t>
      </w:r>
      <w:r w:rsidRPr="006F70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 </w:t>
      </w:r>
      <w:r w:rsidRPr="00692C61">
        <w:rPr>
          <w:sz w:val="24"/>
          <w:szCs w:val="24"/>
        </w:rPr>
        <w:t xml:space="preserve"> </w:t>
      </w:r>
      <w:r>
        <w:rPr>
          <w:sz w:val="24"/>
          <w:szCs w:val="24"/>
        </w:rPr>
        <w:t>балансова</w:t>
      </w:r>
      <w:r w:rsidRPr="00692C61">
        <w:rPr>
          <w:sz w:val="24"/>
          <w:szCs w:val="24"/>
        </w:rPr>
        <w:t xml:space="preserve"> стойност</w:t>
      </w:r>
      <w:r>
        <w:rPr>
          <w:sz w:val="24"/>
          <w:szCs w:val="24"/>
        </w:rPr>
        <w:t xml:space="preserve"> към 30.11.2021 г. </w:t>
      </w:r>
      <w:r w:rsidR="00C77C21" w:rsidRPr="00C77C21">
        <w:rPr>
          <w:sz w:val="24"/>
          <w:szCs w:val="24"/>
          <w:lang w:val="en-US"/>
        </w:rPr>
        <w:t>1 122 </w:t>
      </w:r>
      <w:r w:rsidR="00C77C21">
        <w:rPr>
          <w:sz w:val="24"/>
          <w:szCs w:val="24"/>
          <w:lang w:val="en-US"/>
        </w:rPr>
        <w:t>716</w:t>
      </w:r>
      <w:r w:rsidRPr="00692C61">
        <w:rPr>
          <w:sz w:val="24"/>
          <w:szCs w:val="24"/>
        </w:rPr>
        <w:t xml:space="preserve"> лв. (</w:t>
      </w:r>
      <w:r w:rsidR="00C77C21">
        <w:rPr>
          <w:sz w:val="24"/>
          <w:szCs w:val="24"/>
        </w:rPr>
        <w:t xml:space="preserve">Един милион сто двадесет и две хиляди седемстотин и шестнадесет </w:t>
      </w:r>
      <w:r w:rsidRPr="00692C61">
        <w:rPr>
          <w:sz w:val="24"/>
          <w:szCs w:val="24"/>
        </w:rPr>
        <w:t>лева);</w:t>
      </w:r>
    </w:p>
    <w:p w:rsidR="001C6D79" w:rsidRPr="00B01B6A" w:rsidRDefault="001C6D79">
      <w:pPr>
        <w:pStyle w:val="a3"/>
        <w:spacing w:before="7"/>
        <w:ind w:left="0"/>
        <w:rPr>
          <w:color w:val="FF0000"/>
          <w:sz w:val="16"/>
          <w:szCs w:val="16"/>
        </w:rPr>
      </w:pPr>
    </w:p>
    <w:p w:rsidR="001C6D79" w:rsidRPr="00692C61" w:rsidRDefault="001C6D79">
      <w:pPr>
        <w:pStyle w:val="a5"/>
        <w:numPr>
          <w:ilvl w:val="0"/>
          <w:numId w:val="19"/>
        </w:numPr>
        <w:tabs>
          <w:tab w:val="left" w:pos="1066"/>
        </w:tabs>
        <w:ind w:hanging="241"/>
        <w:rPr>
          <w:sz w:val="24"/>
          <w:szCs w:val="24"/>
        </w:rPr>
      </w:pPr>
      <w:r w:rsidRPr="00692C61">
        <w:rPr>
          <w:sz w:val="24"/>
          <w:szCs w:val="24"/>
          <w:u w:val="single"/>
        </w:rPr>
        <w:t xml:space="preserve">Движимо имущество – </w:t>
      </w:r>
      <w:r w:rsidR="008508FD">
        <w:rPr>
          <w:sz w:val="24"/>
          <w:szCs w:val="24"/>
          <w:u w:val="single"/>
        </w:rPr>
        <w:t>медицинска апаратура</w:t>
      </w:r>
      <w:r w:rsidRPr="00692C61">
        <w:rPr>
          <w:sz w:val="24"/>
          <w:szCs w:val="24"/>
          <w:u w:val="single"/>
        </w:rPr>
        <w:t>:</w:t>
      </w:r>
    </w:p>
    <w:p w:rsidR="001C6D79" w:rsidRPr="00692C61" w:rsidRDefault="008C5B83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12" w:firstLine="566"/>
        <w:rPr>
          <w:sz w:val="24"/>
          <w:szCs w:val="24"/>
        </w:rPr>
      </w:pPr>
      <w:r>
        <w:rPr>
          <w:sz w:val="24"/>
          <w:szCs w:val="24"/>
        </w:rPr>
        <w:t xml:space="preserve">Уредба за СТ </w:t>
      </w:r>
      <w:r>
        <w:rPr>
          <w:sz w:val="24"/>
          <w:szCs w:val="24"/>
          <w:lang w:val="en-US"/>
        </w:rPr>
        <w:t>SOMATOM Emotion 16, SIEMENS</w:t>
      </w:r>
      <w:r>
        <w:rPr>
          <w:sz w:val="24"/>
          <w:szCs w:val="24"/>
        </w:rPr>
        <w:t xml:space="preserve"> с балансова</w:t>
      </w:r>
      <w:r w:rsidRPr="00692C61">
        <w:rPr>
          <w:sz w:val="24"/>
          <w:szCs w:val="24"/>
        </w:rPr>
        <w:t xml:space="preserve"> стойност</w:t>
      </w:r>
      <w:r>
        <w:rPr>
          <w:sz w:val="24"/>
          <w:szCs w:val="24"/>
        </w:rPr>
        <w:t xml:space="preserve"> към 30.11.2021 г.</w:t>
      </w:r>
      <w:r>
        <w:rPr>
          <w:sz w:val="24"/>
          <w:szCs w:val="24"/>
          <w:lang w:val="en-US"/>
        </w:rPr>
        <w:t xml:space="preserve"> 192 780</w:t>
      </w:r>
      <w:r w:rsidR="001C6D79" w:rsidRPr="00692C61">
        <w:rPr>
          <w:sz w:val="24"/>
          <w:szCs w:val="24"/>
        </w:rPr>
        <w:t xml:space="preserve"> лв. (</w:t>
      </w:r>
      <w:r>
        <w:rPr>
          <w:sz w:val="24"/>
          <w:szCs w:val="24"/>
        </w:rPr>
        <w:t>Сто деветдесет и две хиляди седемстотин и осемдесет</w:t>
      </w:r>
      <w:r w:rsidR="001C6D79" w:rsidRPr="00692C61">
        <w:rPr>
          <w:sz w:val="24"/>
          <w:szCs w:val="24"/>
        </w:rPr>
        <w:t xml:space="preserve"> лева);</w:t>
      </w:r>
    </w:p>
    <w:p w:rsidR="001C6D79" w:rsidRDefault="00172AF8" w:rsidP="00514FDE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12" w:firstLine="566"/>
        <w:rPr>
          <w:sz w:val="24"/>
          <w:szCs w:val="24"/>
        </w:rPr>
      </w:pPr>
      <w:proofErr w:type="spellStart"/>
      <w:r>
        <w:t>Мамографски</w:t>
      </w:r>
      <w:proofErr w:type="spellEnd"/>
      <w:r>
        <w:t xml:space="preserve"> апарат </w:t>
      </w:r>
      <w:r>
        <w:rPr>
          <w:lang w:val="en-US"/>
        </w:rPr>
        <w:t xml:space="preserve">Sophie Classic </w:t>
      </w:r>
      <w:r>
        <w:rPr>
          <w:sz w:val="24"/>
          <w:szCs w:val="24"/>
        </w:rPr>
        <w:t>с балансова</w:t>
      </w:r>
      <w:r w:rsidRPr="00692C61">
        <w:rPr>
          <w:sz w:val="24"/>
          <w:szCs w:val="24"/>
        </w:rPr>
        <w:t xml:space="preserve"> стойност</w:t>
      </w:r>
      <w:r>
        <w:rPr>
          <w:sz w:val="24"/>
          <w:szCs w:val="24"/>
        </w:rPr>
        <w:t xml:space="preserve"> към 30.11.2021 г.</w:t>
      </w:r>
      <w:r>
        <w:rPr>
          <w:sz w:val="24"/>
          <w:szCs w:val="24"/>
          <w:lang w:val="en-US"/>
        </w:rPr>
        <w:t xml:space="preserve"> </w:t>
      </w:r>
      <w:r w:rsidR="001C6D79" w:rsidRPr="00692C61">
        <w:t xml:space="preserve"> </w:t>
      </w:r>
      <w:r>
        <w:rPr>
          <w:lang w:val="en-US"/>
        </w:rPr>
        <w:t>17 171</w:t>
      </w:r>
      <w:r w:rsidR="001C6D79" w:rsidRPr="00692C61">
        <w:t xml:space="preserve"> лв. (</w:t>
      </w:r>
      <w:r>
        <w:t>Седемнадесет хиляди сто седемдесет и един</w:t>
      </w:r>
      <w:r w:rsidR="001C6D79" w:rsidRPr="00692C61">
        <w:t xml:space="preserve"> лева); </w:t>
      </w:r>
    </w:p>
    <w:p w:rsidR="00172AF8" w:rsidRDefault="00172AF8" w:rsidP="00514FDE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12" w:firstLine="566"/>
        <w:rPr>
          <w:sz w:val="24"/>
          <w:szCs w:val="24"/>
        </w:rPr>
      </w:pPr>
      <w:proofErr w:type="spellStart"/>
      <w:r>
        <w:rPr>
          <w:sz w:val="24"/>
          <w:szCs w:val="24"/>
        </w:rPr>
        <w:t>Мамографска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  <w:lang w:val="en-US"/>
        </w:rPr>
        <w:t>CR</w:t>
      </w:r>
      <w:r>
        <w:rPr>
          <w:sz w:val="24"/>
          <w:szCs w:val="24"/>
        </w:rPr>
        <w:t xml:space="preserve">-система </w:t>
      </w:r>
      <w:r>
        <w:rPr>
          <w:sz w:val="24"/>
          <w:szCs w:val="24"/>
          <w:lang w:val="en-US"/>
        </w:rPr>
        <w:t>AGFA CR3</w:t>
      </w:r>
      <w:r>
        <w:rPr>
          <w:sz w:val="24"/>
          <w:szCs w:val="24"/>
        </w:rPr>
        <w:t>5</w:t>
      </w:r>
      <w:r>
        <w:rPr>
          <w:sz w:val="24"/>
          <w:szCs w:val="24"/>
          <w:lang w:val="en-US"/>
        </w:rPr>
        <w:t>-X</w:t>
      </w:r>
      <w:r>
        <w:rPr>
          <w:sz w:val="24"/>
          <w:szCs w:val="24"/>
        </w:rPr>
        <w:t xml:space="preserve"> </w:t>
      </w:r>
      <w:r w:rsidRPr="00172AF8">
        <w:rPr>
          <w:sz w:val="24"/>
          <w:szCs w:val="24"/>
        </w:rPr>
        <w:t>с балансова стойност към 30.11.2021 г.</w:t>
      </w:r>
      <w:r w:rsidRPr="00172AF8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20 471</w:t>
      </w:r>
      <w:r w:rsidRPr="00172AF8">
        <w:rPr>
          <w:sz w:val="24"/>
          <w:szCs w:val="24"/>
        </w:rPr>
        <w:t xml:space="preserve"> лв.</w:t>
      </w:r>
      <w:r>
        <w:rPr>
          <w:sz w:val="24"/>
          <w:szCs w:val="24"/>
        </w:rPr>
        <w:t xml:space="preserve"> (Двадесет хиляди четиристотин седемдесет и един лева);</w:t>
      </w:r>
    </w:p>
    <w:p w:rsidR="00172AF8" w:rsidRDefault="001B4512" w:rsidP="00514FDE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12" w:firstLine="566"/>
        <w:rPr>
          <w:sz w:val="24"/>
          <w:szCs w:val="24"/>
        </w:rPr>
      </w:pPr>
      <w:r>
        <w:rPr>
          <w:sz w:val="24"/>
          <w:szCs w:val="24"/>
        </w:rPr>
        <w:t xml:space="preserve">Ехограф </w:t>
      </w:r>
      <w:r>
        <w:rPr>
          <w:sz w:val="24"/>
          <w:szCs w:val="24"/>
          <w:lang w:val="en-US"/>
        </w:rPr>
        <w:t xml:space="preserve">MyLabX5 </w:t>
      </w:r>
      <w:r>
        <w:rPr>
          <w:sz w:val="24"/>
          <w:szCs w:val="24"/>
        </w:rPr>
        <w:t xml:space="preserve">с трансдюсери </w:t>
      </w:r>
      <w:r>
        <w:rPr>
          <w:sz w:val="24"/>
          <w:szCs w:val="24"/>
          <w:lang w:val="en-US"/>
        </w:rPr>
        <w:t>L4-15</w:t>
      </w:r>
      <w:r w:rsidR="00172AF8">
        <w:rPr>
          <w:sz w:val="24"/>
          <w:szCs w:val="24"/>
        </w:rPr>
        <w:t xml:space="preserve"> </w:t>
      </w:r>
      <w:r w:rsidR="009C1920">
        <w:rPr>
          <w:sz w:val="24"/>
          <w:szCs w:val="24"/>
        </w:rPr>
        <w:t xml:space="preserve">и </w:t>
      </w:r>
      <w:r w:rsidR="009C1920">
        <w:rPr>
          <w:sz w:val="24"/>
          <w:szCs w:val="24"/>
          <w:lang w:val="en-US"/>
        </w:rPr>
        <w:t>C</w:t>
      </w:r>
      <w:r>
        <w:rPr>
          <w:sz w:val="24"/>
          <w:szCs w:val="24"/>
          <w:lang w:val="en-US"/>
        </w:rPr>
        <w:t>2541</w:t>
      </w:r>
      <w:r w:rsidR="009C1920">
        <w:rPr>
          <w:sz w:val="24"/>
          <w:szCs w:val="24"/>
          <w:lang w:val="en-US"/>
        </w:rPr>
        <w:t xml:space="preserve"> и термовидеопринтер Mitsubishi P-95D </w:t>
      </w:r>
      <w:r w:rsidR="009C1920" w:rsidRPr="009C1920">
        <w:rPr>
          <w:sz w:val="24"/>
          <w:szCs w:val="24"/>
        </w:rPr>
        <w:t>с балансова стойност към 30.11.2021 г.</w:t>
      </w:r>
      <w:r w:rsidR="009C1920" w:rsidRPr="009C1920">
        <w:rPr>
          <w:sz w:val="24"/>
          <w:szCs w:val="24"/>
          <w:lang w:val="en-US"/>
        </w:rPr>
        <w:t xml:space="preserve"> </w:t>
      </w:r>
      <w:r w:rsidR="009C1920" w:rsidRPr="009C1920">
        <w:rPr>
          <w:sz w:val="24"/>
          <w:szCs w:val="24"/>
        </w:rPr>
        <w:t xml:space="preserve"> </w:t>
      </w:r>
      <w:r w:rsidR="009C1920">
        <w:rPr>
          <w:sz w:val="24"/>
          <w:szCs w:val="24"/>
          <w:lang w:val="en-US"/>
        </w:rPr>
        <w:t>27 673</w:t>
      </w:r>
      <w:r w:rsidR="009C1920" w:rsidRPr="009C1920">
        <w:rPr>
          <w:sz w:val="24"/>
          <w:szCs w:val="24"/>
        </w:rPr>
        <w:t xml:space="preserve"> лв. (</w:t>
      </w:r>
      <w:r w:rsidR="009C1920">
        <w:rPr>
          <w:sz w:val="24"/>
          <w:szCs w:val="24"/>
        </w:rPr>
        <w:t>Двадесет и с</w:t>
      </w:r>
      <w:r w:rsidR="009C1920" w:rsidRPr="009C1920">
        <w:rPr>
          <w:sz w:val="24"/>
          <w:szCs w:val="24"/>
        </w:rPr>
        <w:t xml:space="preserve">едем хиляди </w:t>
      </w:r>
      <w:r w:rsidR="009C1920">
        <w:rPr>
          <w:sz w:val="24"/>
          <w:szCs w:val="24"/>
        </w:rPr>
        <w:t>шестстотин седемдесет и три</w:t>
      </w:r>
      <w:r w:rsidR="009C1920" w:rsidRPr="009C1920">
        <w:rPr>
          <w:sz w:val="24"/>
          <w:szCs w:val="24"/>
        </w:rPr>
        <w:t xml:space="preserve"> лева);</w:t>
      </w:r>
    </w:p>
    <w:p w:rsidR="009C1920" w:rsidRDefault="009C1920" w:rsidP="00514FDE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12" w:firstLine="566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Ехограф с цветен </w:t>
      </w:r>
      <w:proofErr w:type="spellStart"/>
      <w:r>
        <w:rPr>
          <w:sz w:val="24"/>
          <w:szCs w:val="24"/>
        </w:rPr>
        <w:t>доплер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Philips </w:t>
      </w:r>
      <w:proofErr w:type="spellStart"/>
      <w:r>
        <w:rPr>
          <w:sz w:val="24"/>
          <w:szCs w:val="24"/>
          <w:lang w:val="en-US"/>
        </w:rPr>
        <w:t>ClearVue</w:t>
      </w:r>
      <w:proofErr w:type="spellEnd"/>
      <w:r>
        <w:rPr>
          <w:sz w:val="24"/>
          <w:szCs w:val="24"/>
          <w:lang w:val="en-US"/>
        </w:rPr>
        <w:t xml:space="preserve"> 550 </w:t>
      </w:r>
      <w:r>
        <w:rPr>
          <w:sz w:val="24"/>
          <w:szCs w:val="24"/>
        </w:rPr>
        <w:t xml:space="preserve">с </w:t>
      </w:r>
      <w:r w:rsidRPr="009C1920">
        <w:rPr>
          <w:sz w:val="24"/>
          <w:szCs w:val="24"/>
        </w:rPr>
        <w:t xml:space="preserve">трансдюсери </w:t>
      </w:r>
      <w:r>
        <w:rPr>
          <w:sz w:val="24"/>
          <w:szCs w:val="24"/>
          <w:lang w:val="en-US"/>
        </w:rPr>
        <w:t>S</w:t>
      </w:r>
      <w:r w:rsidRPr="009C1920">
        <w:rPr>
          <w:sz w:val="24"/>
          <w:szCs w:val="24"/>
          <w:lang w:val="en-US"/>
        </w:rPr>
        <w:t>4-</w:t>
      </w:r>
      <w:r>
        <w:rPr>
          <w:sz w:val="24"/>
          <w:szCs w:val="24"/>
          <w:lang w:val="en-US"/>
        </w:rPr>
        <w:t>1</w:t>
      </w:r>
      <w:r w:rsidRPr="009C1920">
        <w:rPr>
          <w:sz w:val="24"/>
          <w:szCs w:val="24"/>
        </w:rPr>
        <w:t xml:space="preserve"> и </w:t>
      </w:r>
      <w:r>
        <w:rPr>
          <w:sz w:val="24"/>
          <w:szCs w:val="24"/>
          <w:lang w:val="en-US"/>
        </w:rPr>
        <w:t>L1</w:t>
      </w:r>
      <w:r w:rsidRPr="009C1920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>-</w:t>
      </w:r>
      <w:r w:rsidRPr="009C1920">
        <w:rPr>
          <w:sz w:val="24"/>
          <w:szCs w:val="24"/>
          <w:lang w:val="en-US"/>
        </w:rPr>
        <w:t xml:space="preserve">4 и термовидеопринтер </w:t>
      </w:r>
      <w:r>
        <w:rPr>
          <w:sz w:val="24"/>
          <w:szCs w:val="24"/>
          <w:lang w:val="en-US"/>
        </w:rPr>
        <w:t xml:space="preserve">SONY UPD-898MD </w:t>
      </w:r>
      <w:r w:rsidRPr="009C1920">
        <w:rPr>
          <w:sz w:val="24"/>
          <w:szCs w:val="24"/>
        </w:rPr>
        <w:t>с балансова стойност към 30.11.2021 г.</w:t>
      </w:r>
      <w:r w:rsidRPr="009C1920">
        <w:rPr>
          <w:sz w:val="24"/>
          <w:szCs w:val="24"/>
          <w:lang w:val="en-US"/>
        </w:rPr>
        <w:t xml:space="preserve"> </w:t>
      </w:r>
      <w:r w:rsidRPr="009C1920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34 947</w:t>
      </w:r>
      <w:r w:rsidRPr="009C1920">
        <w:rPr>
          <w:sz w:val="24"/>
          <w:szCs w:val="24"/>
        </w:rPr>
        <w:t xml:space="preserve"> </w:t>
      </w:r>
      <w:proofErr w:type="spellStart"/>
      <w:r w:rsidRPr="009C1920">
        <w:rPr>
          <w:sz w:val="24"/>
          <w:szCs w:val="24"/>
        </w:rPr>
        <w:t>лв</w:t>
      </w:r>
      <w:proofErr w:type="spellEnd"/>
      <w:r>
        <w:rPr>
          <w:sz w:val="24"/>
          <w:szCs w:val="24"/>
          <w:lang w:val="en-US"/>
        </w:rPr>
        <w:t>. (</w:t>
      </w:r>
      <w:r>
        <w:rPr>
          <w:sz w:val="24"/>
          <w:szCs w:val="24"/>
        </w:rPr>
        <w:t xml:space="preserve">Тридесет и четири хиляди </w:t>
      </w:r>
      <w:r w:rsidR="00E26034">
        <w:rPr>
          <w:sz w:val="24"/>
          <w:szCs w:val="24"/>
        </w:rPr>
        <w:t>деветстотин четиридесет и седем лева);</w:t>
      </w:r>
    </w:p>
    <w:p w:rsidR="00E26034" w:rsidRPr="00692C61" w:rsidRDefault="00E26034" w:rsidP="00514FDE">
      <w:pPr>
        <w:pStyle w:val="a5"/>
        <w:numPr>
          <w:ilvl w:val="1"/>
          <w:numId w:val="19"/>
        </w:numPr>
        <w:tabs>
          <w:tab w:val="left" w:pos="1246"/>
        </w:tabs>
        <w:spacing w:before="41" w:line="276" w:lineRule="auto"/>
        <w:ind w:right="412" w:firstLine="566"/>
        <w:rPr>
          <w:sz w:val="24"/>
          <w:szCs w:val="24"/>
        </w:rPr>
      </w:pPr>
      <w:r>
        <w:rPr>
          <w:sz w:val="24"/>
          <w:szCs w:val="24"/>
        </w:rPr>
        <w:t xml:space="preserve">Цифрова ехографска система </w:t>
      </w:r>
      <w:proofErr w:type="spellStart"/>
      <w:r>
        <w:rPr>
          <w:sz w:val="24"/>
          <w:szCs w:val="24"/>
          <w:lang w:val="en-US"/>
        </w:rPr>
        <w:t>Esaote</w:t>
      </w:r>
      <w:proofErr w:type="spellEnd"/>
      <w:r>
        <w:rPr>
          <w:sz w:val="24"/>
          <w:szCs w:val="24"/>
          <w:lang w:val="en-US"/>
        </w:rPr>
        <w:t xml:space="preserve"> MyLabX5 </w:t>
      </w:r>
      <w:r w:rsidRPr="00E26034">
        <w:rPr>
          <w:sz w:val="24"/>
          <w:szCs w:val="24"/>
        </w:rPr>
        <w:t>с балансова стойност към 30.11.2021 г.</w:t>
      </w:r>
      <w:r w:rsidRPr="00E26034">
        <w:rPr>
          <w:sz w:val="24"/>
          <w:szCs w:val="24"/>
          <w:lang w:val="en-US"/>
        </w:rPr>
        <w:t xml:space="preserve"> </w:t>
      </w:r>
      <w:r w:rsidRPr="00E2603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17 400</w:t>
      </w:r>
      <w:r w:rsidRPr="00E26034">
        <w:rPr>
          <w:sz w:val="24"/>
          <w:szCs w:val="24"/>
        </w:rPr>
        <w:t xml:space="preserve"> </w:t>
      </w:r>
      <w:proofErr w:type="spellStart"/>
      <w:r w:rsidRPr="00E26034">
        <w:rPr>
          <w:sz w:val="24"/>
          <w:szCs w:val="24"/>
        </w:rPr>
        <w:t>лв</w:t>
      </w:r>
      <w:proofErr w:type="spellEnd"/>
      <w:r>
        <w:rPr>
          <w:sz w:val="24"/>
          <w:szCs w:val="24"/>
          <w:lang w:val="en-US"/>
        </w:rPr>
        <w:t>. (Седемнадесет хиляди и четиристотин лева).</w:t>
      </w:r>
    </w:p>
    <w:p w:rsidR="001C6D79" w:rsidRPr="00B01B6A" w:rsidRDefault="001C6D79">
      <w:pPr>
        <w:pStyle w:val="a3"/>
        <w:spacing w:before="8"/>
        <w:ind w:left="0"/>
        <w:rPr>
          <w:sz w:val="16"/>
          <w:szCs w:val="16"/>
        </w:rPr>
      </w:pPr>
    </w:p>
    <w:p w:rsidR="001C6D79" w:rsidRPr="00692C61" w:rsidRDefault="001C6D79">
      <w:pPr>
        <w:pStyle w:val="1"/>
        <w:rPr>
          <w:rFonts w:ascii="Times New Roman" w:hAnsi="Times New Roman" w:cs="Times New Roman"/>
          <w:sz w:val="24"/>
          <w:szCs w:val="24"/>
        </w:rPr>
      </w:pPr>
      <w:r w:rsidRPr="00692C61">
        <w:rPr>
          <w:rFonts w:ascii="Times New Roman" w:hAnsi="Times New Roman" w:cs="Times New Roman"/>
          <w:sz w:val="24"/>
          <w:szCs w:val="24"/>
          <w:u w:val="thick"/>
        </w:rPr>
        <w:t>РАЗДЕЛ II</w:t>
      </w:r>
    </w:p>
    <w:p w:rsidR="001C6D79" w:rsidRPr="00692C61" w:rsidRDefault="001C6D79">
      <w:pPr>
        <w:spacing w:before="43" w:line="276" w:lineRule="auto"/>
        <w:ind w:left="258" w:right="410" w:firstLine="707"/>
        <w:jc w:val="both"/>
        <w:rPr>
          <w:b/>
          <w:bCs/>
          <w:sz w:val="24"/>
          <w:szCs w:val="24"/>
        </w:rPr>
      </w:pPr>
      <w:r w:rsidRPr="00692C61">
        <w:rPr>
          <w:b/>
          <w:bCs/>
          <w:sz w:val="24"/>
          <w:szCs w:val="24"/>
          <w:u w:val="thick"/>
        </w:rPr>
        <w:t>РЕД ЗА ОСЪЩЕСТВЯВАНЕ НА ОГЛЕДИ НА ОБЕКТИТЕ НА КОНКУРСА, БЕЗПЛАТНО ПРЕДОСТАВЯНЕ НА КОНКУРСНАТА ДОКУМЕНТАЦИЯ И КОНТАКТИ ВЪВ ВРЪЗКАС КОНКУРСНАТА ПРОЦЕДУРА</w:t>
      </w:r>
    </w:p>
    <w:p w:rsidR="001C6D79" w:rsidRPr="00E7236F" w:rsidRDefault="001C6D79">
      <w:pPr>
        <w:pStyle w:val="a3"/>
        <w:spacing w:before="9"/>
        <w:ind w:left="0"/>
        <w:rPr>
          <w:b/>
          <w:bCs/>
          <w:sz w:val="16"/>
          <w:szCs w:val="16"/>
        </w:rPr>
      </w:pPr>
    </w:p>
    <w:p w:rsidR="001C6D79" w:rsidRPr="00692C61" w:rsidRDefault="001C6D79">
      <w:pPr>
        <w:pStyle w:val="2"/>
        <w:numPr>
          <w:ilvl w:val="2"/>
          <w:numId w:val="19"/>
        </w:numPr>
        <w:tabs>
          <w:tab w:val="left" w:pos="1207"/>
        </w:tabs>
        <w:spacing w:before="90"/>
        <w:ind w:hanging="241"/>
        <w:rPr>
          <w:rFonts w:ascii="Times New Roman" w:hAnsi="Times New Roman" w:cs="Times New Roman"/>
          <w:sz w:val="24"/>
          <w:szCs w:val="24"/>
        </w:rPr>
      </w:pPr>
      <w:r w:rsidRPr="00692C61">
        <w:rPr>
          <w:rFonts w:ascii="Times New Roman" w:hAnsi="Times New Roman" w:cs="Times New Roman"/>
          <w:sz w:val="24"/>
          <w:szCs w:val="24"/>
          <w:u w:val="thick"/>
        </w:rPr>
        <w:t>ПРЕДОСТАВЯНЕ НА КОНКУРСНА ДОКУМЕНТАЦИЯ.</w:t>
      </w:r>
    </w:p>
    <w:p w:rsidR="001C6D79" w:rsidRPr="00692C61" w:rsidRDefault="001C6D79" w:rsidP="00514FDE">
      <w:pPr>
        <w:pStyle w:val="a3"/>
        <w:spacing w:before="36" w:line="276" w:lineRule="auto"/>
        <w:ind w:right="407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t>В Конкурса се допускат до участие само лица, отговарящи на изискванията на приложимото българско законодателство, притежаващи изрично пълномощно с нотариална заверка, когато подаващият не е вписан като представляващ на застрахователното дружество, заверено копие от което следва да бъде предоставено на ДКЦ „СВЕТИ ГЕОРГИ ПОБЕДОНОСЕЦ” ЕООД – гр.</w:t>
      </w:r>
      <w:r w:rsidR="008508FD">
        <w:rPr>
          <w:sz w:val="24"/>
          <w:szCs w:val="24"/>
        </w:rPr>
        <w:t xml:space="preserve"> </w:t>
      </w:r>
      <w:r w:rsidRPr="00692C61">
        <w:rPr>
          <w:sz w:val="24"/>
          <w:szCs w:val="24"/>
        </w:rPr>
        <w:t>Бургас.</w:t>
      </w:r>
    </w:p>
    <w:p w:rsidR="001C6D79" w:rsidRDefault="001C6D79" w:rsidP="00E7236F">
      <w:pPr>
        <w:pStyle w:val="a3"/>
        <w:spacing w:before="41" w:line="276" w:lineRule="auto"/>
        <w:ind w:right="415" w:firstLine="719"/>
        <w:jc w:val="both"/>
        <w:rPr>
          <w:spacing w:val="-1"/>
        </w:rPr>
      </w:pPr>
      <w:r w:rsidRPr="00692C61">
        <w:rPr>
          <w:sz w:val="24"/>
          <w:szCs w:val="24"/>
        </w:rPr>
        <w:t xml:space="preserve">Конкурсната документация е достъпна за неограничен и пълен </w:t>
      </w:r>
      <w:r w:rsidR="00E7236F">
        <w:rPr>
          <w:sz w:val="24"/>
          <w:szCs w:val="24"/>
        </w:rPr>
        <w:t xml:space="preserve">пряк безплатен достъп на адрес </w:t>
      </w:r>
      <w:r w:rsidR="00E7236F">
        <w:rPr>
          <w:color w:val="0000FF"/>
          <w:sz w:val="24"/>
          <w:szCs w:val="24"/>
          <w:u w:val="single" w:color="0000FF"/>
        </w:rPr>
        <w:t>www.</w:t>
      </w:r>
      <w:r w:rsidR="00E7236F">
        <w:rPr>
          <w:color w:val="0000FF"/>
          <w:sz w:val="24"/>
          <w:szCs w:val="24"/>
          <w:u w:val="single" w:color="0000FF"/>
          <w:lang w:val="en-US"/>
        </w:rPr>
        <w:t>hospital-stgeorge.org.</w:t>
      </w:r>
      <w:r w:rsidR="00E7236F" w:rsidRPr="00E7236F">
        <w:rPr>
          <w:spacing w:val="-1"/>
          <w:lang w:val="en-US"/>
        </w:rPr>
        <w:t xml:space="preserve"> </w:t>
      </w:r>
      <w:r w:rsidR="00E7236F">
        <w:rPr>
          <w:spacing w:val="-1"/>
        </w:rPr>
        <w:t xml:space="preserve">              </w:t>
      </w:r>
    </w:p>
    <w:p w:rsidR="00E7236F" w:rsidRPr="00E7236F" w:rsidRDefault="00E7236F" w:rsidP="00E7236F">
      <w:pPr>
        <w:pStyle w:val="a3"/>
        <w:spacing w:before="41" w:line="276" w:lineRule="auto"/>
        <w:ind w:right="415" w:firstLine="719"/>
        <w:jc w:val="both"/>
        <w:rPr>
          <w:sz w:val="16"/>
          <w:szCs w:val="16"/>
        </w:rPr>
      </w:pPr>
    </w:p>
    <w:p w:rsidR="001C6D79" w:rsidRPr="00692C61" w:rsidRDefault="001C6D79">
      <w:pPr>
        <w:pStyle w:val="2"/>
        <w:numPr>
          <w:ilvl w:val="2"/>
          <w:numId w:val="19"/>
        </w:numPr>
        <w:tabs>
          <w:tab w:val="left" w:pos="1169"/>
        </w:tabs>
        <w:ind w:left="1168" w:hanging="203"/>
        <w:rPr>
          <w:rFonts w:ascii="Times New Roman" w:hAnsi="Times New Roman" w:cs="Times New Roman"/>
          <w:sz w:val="24"/>
          <w:szCs w:val="24"/>
        </w:rPr>
      </w:pPr>
      <w:r w:rsidRPr="00692C61">
        <w:rPr>
          <w:rFonts w:ascii="Times New Roman" w:hAnsi="Times New Roman" w:cs="Times New Roman"/>
          <w:sz w:val="24"/>
          <w:szCs w:val="24"/>
          <w:u w:val="thick"/>
        </w:rPr>
        <w:t>ИЗВЪРШВАНЕ НА ОГЛЕДИ.</w:t>
      </w:r>
    </w:p>
    <w:p w:rsidR="001C6D79" w:rsidRPr="00692C61" w:rsidRDefault="001C6D79">
      <w:pPr>
        <w:pStyle w:val="a5"/>
        <w:numPr>
          <w:ilvl w:val="3"/>
          <w:numId w:val="19"/>
        </w:numPr>
        <w:tabs>
          <w:tab w:val="left" w:pos="1387"/>
        </w:tabs>
        <w:spacing w:before="36" w:line="276" w:lineRule="auto"/>
        <w:ind w:right="408" w:firstLine="707"/>
        <w:rPr>
          <w:sz w:val="24"/>
          <w:szCs w:val="24"/>
        </w:rPr>
      </w:pPr>
      <w:r w:rsidRPr="00692C61">
        <w:rPr>
          <w:sz w:val="24"/>
          <w:szCs w:val="24"/>
        </w:rPr>
        <w:t>Огледи на обектите могат да бъдат извършвани, след предварително съгласуване с представител на ДКЦ „СВЕТИ ГЕОРГИ ПОБЕДОНОСЕЦ” ЕООД – гр.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Бургас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на телефон:</w:t>
      </w:r>
      <w:r w:rsidR="00E47BAB">
        <w:rPr>
          <w:sz w:val="24"/>
          <w:szCs w:val="24"/>
          <w:lang w:val="en-US"/>
        </w:rPr>
        <w:t>0885 91 43 42</w:t>
      </w:r>
      <w:r w:rsidRPr="00692C61">
        <w:rPr>
          <w:sz w:val="24"/>
          <w:szCs w:val="24"/>
        </w:rPr>
        <w:t xml:space="preserve"> всеки работен ден, от 9:00 до 1</w:t>
      </w:r>
      <w:r w:rsidR="00E47BAB">
        <w:rPr>
          <w:sz w:val="24"/>
          <w:szCs w:val="24"/>
          <w:lang w:val="en-US"/>
        </w:rPr>
        <w:t>3</w:t>
      </w:r>
      <w:r w:rsidRPr="00692C61">
        <w:rPr>
          <w:sz w:val="24"/>
          <w:szCs w:val="24"/>
        </w:rPr>
        <w:t xml:space="preserve">:00 часа до </w:t>
      </w:r>
      <w:r w:rsidR="00E47BAB">
        <w:rPr>
          <w:sz w:val="24"/>
          <w:szCs w:val="24"/>
          <w:lang w:val="en-US"/>
        </w:rPr>
        <w:t>23.12.</w:t>
      </w:r>
      <w:r w:rsidRPr="00692C61">
        <w:rPr>
          <w:sz w:val="24"/>
          <w:szCs w:val="24"/>
        </w:rPr>
        <w:t>2021</w:t>
      </w:r>
      <w:r w:rsidR="00B01B6A">
        <w:rPr>
          <w:sz w:val="24"/>
          <w:szCs w:val="24"/>
        </w:rPr>
        <w:t xml:space="preserve"> </w:t>
      </w:r>
      <w:r w:rsidRPr="00692C61">
        <w:rPr>
          <w:sz w:val="24"/>
          <w:szCs w:val="24"/>
        </w:rPr>
        <w:t>г. включително, след предварителна заявка.</w:t>
      </w:r>
    </w:p>
    <w:p w:rsidR="001C6D79" w:rsidRPr="00692C61" w:rsidRDefault="001C6D79">
      <w:pPr>
        <w:pStyle w:val="a5"/>
        <w:numPr>
          <w:ilvl w:val="3"/>
          <w:numId w:val="19"/>
        </w:numPr>
        <w:tabs>
          <w:tab w:val="left" w:pos="1387"/>
        </w:tabs>
        <w:spacing w:before="1"/>
        <w:ind w:left="1386" w:hanging="421"/>
        <w:rPr>
          <w:sz w:val="24"/>
          <w:szCs w:val="24"/>
        </w:rPr>
      </w:pPr>
      <w:r w:rsidRPr="00692C61">
        <w:rPr>
          <w:sz w:val="24"/>
          <w:szCs w:val="24"/>
        </w:rPr>
        <w:t>Огледите се извършват по местонахождението на обектите:</w:t>
      </w:r>
    </w:p>
    <w:p w:rsidR="001C6D79" w:rsidRPr="00692C61" w:rsidRDefault="001C6D79">
      <w:pPr>
        <w:pStyle w:val="a5"/>
        <w:numPr>
          <w:ilvl w:val="0"/>
          <w:numId w:val="18"/>
        </w:numPr>
        <w:tabs>
          <w:tab w:val="left" w:pos="1106"/>
        </w:tabs>
        <w:spacing w:before="41"/>
        <w:ind w:left="1106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гр.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Бургас, ул.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„Ванче Михайлов" № 1;</w:t>
      </w:r>
    </w:p>
    <w:p w:rsidR="001C6D79" w:rsidRPr="00692C61" w:rsidRDefault="001C6D79">
      <w:pPr>
        <w:pStyle w:val="a5"/>
        <w:numPr>
          <w:ilvl w:val="3"/>
          <w:numId w:val="19"/>
        </w:numPr>
        <w:tabs>
          <w:tab w:val="left" w:pos="1387"/>
        </w:tabs>
        <w:spacing w:before="40" w:line="278" w:lineRule="auto"/>
        <w:ind w:right="419" w:firstLine="707"/>
        <w:rPr>
          <w:sz w:val="24"/>
          <w:szCs w:val="24"/>
        </w:rPr>
      </w:pPr>
      <w:r w:rsidRPr="00692C61">
        <w:rPr>
          <w:sz w:val="24"/>
          <w:szCs w:val="24"/>
        </w:rPr>
        <w:t>При извършване на огледите, кандидатите за участие в конкурса, могат да се запознаят с наличната документация за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обектите на конкурса.</w:t>
      </w:r>
    </w:p>
    <w:p w:rsidR="001C6D79" w:rsidRPr="00692C61" w:rsidRDefault="001C6D79">
      <w:pPr>
        <w:pStyle w:val="a5"/>
        <w:numPr>
          <w:ilvl w:val="3"/>
          <w:numId w:val="19"/>
        </w:numPr>
        <w:tabs>
          <w:tab w:val="left" w:pos="1387"/>
        </w:tabs>
        <w:spacing w:line="276" w:lineRule="auto"/>
        <w:ind w:right="408" w:firstLine="707"/>
        <w:rPr>
          <w:sz w:val="24"/>
          <w:szCs w:val="24"/>
        </w:rPr>
      </w:pPr>
      <w:r w:rsidRPr="00692C61">
        <w:rPr>
          <w:sz w:val="24"/>
          <w:szCs w:val="24"/>
        </w:rPr>
        <w:t>Всякакъв пропуск на участника в конкурса да се запознае с информацията и документите, представени в Конкурсната документация или предоставени на разположение на лицето по мястото на огледа, както и пропуск да установи фактическото състояние на обектите, не го освобождава от отговорността да изпълни задълженията си при евентуалното му определяне за участник, спечелил конкурса.</w:t>
      </w:r>
    </w:p>
    <w:p w:rsidR="001C6D79" w:rsidRPr="00E7236F" w:rsidRDefault="001C6D79">
      <w:pPr>
        <w:pStyle w:val="a3"/>
        <w:spacing w:before="7"/>
        <w:ind w:left="0"/>
        <w:rPr>
          <w:sz w:val="16"/>
          <w:szCs w:val="16"/>
        </w:rPr>
      </w:pPr>
    </w:p>
    <w:p w:rsidR="001C6D79" w:rsidRPr="00692C61" w:rsidRDefault="001C6D79">
      <w:pPr>
        <w:pStyle w:val="2"/>
        <w:numPr>
          <w:ilvl w:val="2"/>
          <w:numId w:val="19"/>
        </w:numPr>
        <w:tabs>
          <w:tab w:val="left" w:pos="1207"/>
        </w:tabs>
        <w:spacing w:before="1"/>
        <w:ind w:hanging="241"/>
        <w:rPr>
          <w:rFonts w:ascii="Times New Roman" w:hAnsi="Times New Roman" w:cs="Times New Roman"/>
          <w:sz w:val="24"/>
          <w:szCs w:val="24"/>
        </w:rPr>
      </w:pPr>
      <w:r w:rsidRPr="00692C61">
        <w:rPr>
          <w:rFonts w:ascii="Times New Roman" w:hAnsi="Times New Roman" w:cs="Times New Roman"/>
          <w:sz w:val="24"/>
          <w:szCs w:val="24"/>
          <w:u w:val="thick"/>
        </w:rPr>
        <w:t>ОСЪЩЕСТВЯВАНЕ НА КОНТАКТИ ВЪВ ВРЪЗКА С КОНКУРСА.</w:t>
      </w:r>
    </w:p>
    <w:p w:rsidR="001C6D79" w:rsidRPr="00692C61" w:rsidRDefault="001C6D79">
      <w:pPr>
        <w:pStyle w:val="a5"/>
        <w:numPr>
          <w:ilvl w:val="3"/>
          <w:numId w:val="19"/>
        </w:numPr>
        <w:tabs>
          <w:tab w:val="left" w:pos="1387"/>
        </w:tabs>
        <w:spacing w:before="68" w:line="276" w:lineRule="auto"/>
        <w:ind w:right="413" w:firstLine="707"/>
        <w:rPr>
          <w:sz w:val="24"/>
          <w:szCs w:val="24"/>
        </w:rPr>
      </w:pPr>
      <w:r w:rsidRPr="00692C61">
        <w:rPr>
          <w:sz w:val="24"/>
          <w:szCs w:val="24"/>
        </w:rPr>
        <w:t xml:space="preserve">Лицата, запознали се с настоящата Конкурсна документация, следва да осъществяват цялата си писмена кореспонденция с </w:t>
      </w:r>
      <w:r w:rsidRPr="00692C61">
        <w:t>ДКЦ „СВЕТИ ГЕОРГИ ПОБЕДОНОСЕЦ” ЕООД – гр.</w:t>
      </w:r>
      <w:r w:rsidR="00E7236F">
        <w:rPr>
          <w:lang w:val="en-US"/>
        </w:rPr>
        <w:t xml:space="preserve"> </w:t>
      </w:r>
      <w:r w:rsidRPr="00692C61">
        <w:t>Бургас</w:t>
      </w:r>
      <w:r w:rsidRPr="00692C61">
        <w:rPr>
          <w:sz w:val="24"/>
          <w:szCs w:val="24"/>
        </w:rPr>
        <w:t xml:space="preserve">, отнасяща се до конкурсната процедура за избор на застраховател на движимо и недвижимо имущество, собственост на </w:t>
      </w:r>
      <w:r w:rsidRPr="00692C61">
        <w:t>ДКЦ „СВЕТИ ГЕОРГИ ПОБЕДОНОСЕЦ” ЕООД – гр.</w:t>
      </w:r>
      <w:r w:rsidR="00E7236F">
        <w:rPr>
          <w:lang w:val="en-US"/>
        </w:rPr>
        <w:t xml:space="preserve"> </w:t>
      </w:r>
      <w:r w:rsidRPr="00692C61">
        <w:t xml:space="preserve">Бургас </w:t>
      </w:r>
      <w:r w:rsidRPr="00692C61">
        <w:rPr>
          <w:sz w:val="24"/>
          <w:szCs w:val="24"/>
        </w:rPr>
        <w:t>, както следва:</w:t>
      </w:r>
    </w:p>
    <w:p w:rsidR="001C6D79" w:rsidRPr="00692C61" w:rsidRDefault="001C6D79">
      <w:pPr>
        <w:pStyle w:val="a5"/>
        <w:numPr>
          <w:ilvl w:val="0"/>
          <w:numId w:val="17"/>
        </w:numPr>
        <w:tabs>
          <w:tab w:val="left" w:pos="1111"/>
        </w:tabs>
        <w:spacing w:before="1"/>
        <w:ind w:hanging="145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При изпращане по пощата или с куриер –на адреса на дружеството;</w:t>
      </w:r>
    </w:p>
    <w:p w:rsidR="001C6D79" w:rsidRPr="00692C61" w:rsidRDefault="001C6D79">
      <w:pPr>
        <w:pStyle w:val="a5"/>
        <w:numPr>
          <w:ilvl w:val="0"/>
          <w:numId w:val="17"/>
        </w:numPr>
        <w:tabs>
          <w:tab w:val="left" w:pos="1111"/>
        </w:tabs>
        <w:spacing w:before="43"/>
        <w:ind w:hanging="145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По имейл</w:t>
      </w:r>
      <w:r w:rsidR="00B01B6A">
        <w:rPr>
          <w:sz w:val="24"/>
          <w:szCs w:val="24"/>
        </w:rPr>
        <w:t xml:space="preserve"> </w:t>
      </w:r>
      <w:r w:rsidRPr="00692C61">
        <w:rPr>
          <w:sz w:val="24"/>
          <w:szCs w:val="24"/>
        </w:rPr>
        <w:t>–</w:t>
      </w:r>
      <w:r w:rsidR="00B01B6A">
        <w:rPr>
          <w:sz w:val="24"/>
          <w:szCs w:val="24"/>
        </w:rPr>
        <w:t xml:space="preserve"> </w:t>
      </w:r>
      <w:r w:rsidRPr="00692C61">
        <w:rPr>
          <w:sz w:val="24"/>
          <w:szCs w:val="24"/>
        </w:rPr>
        <w:t xml:space="preserve">на адрес: </w:t>
      </w:r>
      <w:r w:rsidR="00B01B6A">
        <w:rPr>
          <w:sz w:val="24"/>
          <w:szCs w:val="24"/>
          <w:lang w:val="en-US"/>
        </w:rPr>
        <w:t>dkcsgp@gmail.com;</w:t>
      </w:r>
    </w:p>
    <w:p w:rsidR="001C6D79" w:rsidRPr="00692C61" w:rsidRDefault="001C6D79">
      <w:pPr>
        <w:pStyle w:val="a5"/>
        <w:numPr>
          <w:ilvl w:val="0"/>
          <w:numId w:val="17"/>
        </w:numPr>
        <w:tabs>
          <w:tab w:val="left" w:pos="1111"/>
        </w:tabs>
        <w:spacing w:before="41"/>
        <w:ind w:hanging="145"/>
        <w:jc w:val="left"/>
        <w:rPr>
          <w:sz w:val="24"/>
          <w:szCs w:val="24"/>
        </w:rPr>
      </w:pPr>
      <w:r w:rsidRPr="00692C61">
        <w:rPr>
          <w:sz w:val="24"/>
          <w:szCs w:val="24"/>
        </w:rPr>
        <w:t xml:space="preserve">При лично предаване – в деловодството на </w:t>
      </w:r>
      <w:r w:rsidRPr="00692C61">
        <w:t>ДКЦ „СВЕТИ ГЕОРГИ ПОБЕДОНОСЕЦ” ЕООД – гр.</w:t>
      </w:r>
      <w:r w:rsidR="00E7236F">
        <w:rPr>
          <w:lang w:val="en-US"/>
        </w:rPr>
        <w:t xml:space="preserve"> </w:t>
      </w:r>
      <w:r w:rsidRPr="00692C61">
        <w:t xml:space="preserve">Бургас </w:t>
      </w:r>
    </w:p>
    <w:p w:rsidR="001C6D79" w:rsidRPr="00692C61" w:rsidRDefault="001C6D79">
      <w:pPr>
        <w:spacing w:before="41"/>
        <w:ind w:left="966"/>
        <w:rPr>
          <w:i/>
          <w:iCs/>
          <w:sz w:val="24"/>
          <w:szCs w:val="24"/>
        </w:rPr>
      </w:pPr>
      <w:r w:rsidRPr="00692C61">
        <w:rPr>
          <w:i/>
          <w:iCs/>
          <w:sz w:val="24"/>
          <w:szCs w:val="24"/>
          <w:u w:val="single"/>
        </w:rPr>
        <w:t>На вниманието на:</w:t>
      </w:r>
      <w:r w:rsidR="00E7236F">
        <w:rPr>
          <w:i/>
          <w:iCs/>
          <w:sz w:val="24"/>
          <w:szCs w:val="24"/>
          <w:u w:val="single"/>
          <w:lang w:val="en-US"/>
        </w:rPr>
        <w:t xml:space="preserve"> </w:t>
      </w:r>
      <w:r w:rsidRPr="00692C61">
        <w:rPr>
          <w:i/>
          <w:iCs/>
          <w:sz w:val="24"/>
          <w:szCs w:val="24"/>
        </w:rPr>
        <w:t>Управителя на дружеството</w:t>
      </w:r>
    </w:p>
    <w:p w:rsidR="001C6D79" w:rsidRPr="00692C61" w:rsidRDefault="00E7236F" w:rsidP="00937758">
      <w:pPr>
        <w:spacing w:before="41" w:line="278" w:lineRule="auto"/>
        <w:ind w:left="258" w:right="1024" w:firstLine="70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  <w:u w:val="single"/>
        </w:rPr>
        <w:t xml:space="preserve">Относно: </w:t>
      </w:r>
      <w:r w:rsidR="001C6D79" w:rsidRPr="00692C61">
        <w:rPr>
          <w:i/>
          <w:iCs/>
          <w:sz w:val="24"/>
          <w:szCs w:val="24"/>
        </w:rPr>
        <w:t>Конкурсна процедура за избор на застраховател на движимо и недвижимо имущество, собственост на</w:t>
      </w:r>
      <w:r>
        <w:rPr>
          <w:i/>
          <w:iCs/>
          <w:sz w:val="24"/>
          <w:szCs w:val="24"/>
          <w:lang w:val="en-US"/>
        </w:rPr>
        <w:t xml:space="preserve"> </w:t>
      </w:r>
      <w:r w:rsidR="001C6D79" w:rsidRPr="00692C61">
        <w:rPr>
          <w:i/>
          <w:iCs/>
        </w:rPr>
        <w:t xml:space="preserve">ДКЦ „СВЕТИ ГЕОРГИ ПОБЕДОНОСЕЦ” </w:t>
      </w:r>
      <w:r w:rsidR="001C6D79" w:rsidRPr="00692C61">
        <w:rPr>
          <w:i/>
          <w:iCs/>
        </w:rPr>
        <w:lastRenderedPageBreak/>
        <w:t>ЕООД – гр.</w:t>
      </w:r>
      <w:r>
        <w:rPr>
          <w:i/>
          <w:iCs/>
          <w:lang w:val="en-US"/>
        </w:rPr>
        <w:t xml:space="preserve"> </w:t>
      </w:r>
      <w:r w:rsidR="001C6D79" w:rsidRPr="00692C61">
        <w:rPr>
          <w:i/>
          <w:iCs/>
        </w:rPr>
        <w:t>Бургас</w:t>
      </w:r>
    </w:p>
    <w:p w:rsidR="001C6D79" w:rsidRPr="00692C61" w:rsidRDefault="001C6D79">
      <w:pPr>
        <w:spacing w:line="272" w:lineRule="exact"/>
        <w:ind w:left="966"/>
        <w:rPr>
          <w:i/>
          <w:iCs/>
          <w:sz w:val="24"/>
          <w:szCs w:val="24"/>
        </w:rPr>
      </w:pPr>
      <w:r w:rsidRPr="00692C61">
        <w:rPr>
          <w:i/>
          <w:iCs/>
          <w:sz w:val="24"/>
          <w:szCs w:val="24"/>
          <w:u w:val="single"/>
        </w:rPr>
        <w:t>Подател:</w:t>
      </w:r>
      <w:r w:rsidR="00E7236F">
        <w:rPr>
          <w:i/>
          <w:iCs/>
          <w:sz w:val="24"/>
          <w:szCs w:val="24"/>
          <w:u w:val="single"/>
          <w:lang w:val="en-US"/>
        </w:rPr>
        <w:t xml:space="preserve"> </w:t>
      </w:r>
      <w:r w:rsidRPr="00692C61">
        <w:rPr>
          <w:i/>
          <w:iCs/>
          <w:sz w:val="24"/>
          <w:szCs w:val="24"/>
        </w:rPr>
        <w:t>пълно наименование ,адрес, електронен адрес  и телефон на подателя.</w:t>
      </w:r>
    </w:p>
    <w:p w:rsidR="001C6D79" w:rsidRPr="00B01B6A" w:rsidRDefault="001C6D79">
      <w:pPr>
        <w:pStyle w:val="a3"/>
        <w:spacing w:before="40" w:line="276" w:lineRule="auto"/>
        <w:ind w:firstLine="707"/>
        <w:rPr>
          <w:sz w:val="24"/>
          <w:szCs w:val="24"/>
        </w:rPr>
      </w:pPr>
      <w:r w:rsidRPr="00692C61">
        <w:rPr>
          <w:sz w:val="24"/>
          <w:szCs w:val="24"/>
        </w:rPr>
        <w:t>Лицата, запознали се с Конкурсната документация, могат да поискат допълнителна информация във връзка с конкурса на телефон</w:t>
      </w:r>
      <w:r w:rsidR="00B01B6A">
        <w:rPr>
          <w:sz w:val="24"/>
          <w:szCs w:val="24"/>
          <w:lang w:val="en-US"/>
        </w:rPr>
        <w:t xml:space="preserve"> 056/87 58</w:t>
      </w:r>
      <w:r w:rsidR="004457B3">
        <w:rPr>
          <w:sz w:val="24"/>
          <w:szCs w:val="24"/>
          <w:lang w:val="en-US"/>
        </w:rPr>
        <w:t xml:space="preserve"> </w:t>
      </w:r>
      <w:r w:rsidR="00B01B6A">
        <w:rPr>
          <w:sz w:val="24"/>
          <w:szCs w:val="24"/>
          <w:lang w:val="en-US"/>
        </w:rPr>
        <w:t xml:space="preserve">42 </w:t>
      </w:r>
      <w:r w:rsidR="00B01B6A">
        <w:rPr>
          <w:sz w:val="24"/>
          <w:szCs w:val="24"/>
        </w:rPr>
        <w:t>или 0885 91 43 42.</w:t>
      </w:r>
    </w:p>
    <w:p w:rsidR="001C6D79" w:rsidRPr="00692C61" w:rsidRDefault="001C6D79">
      <w:pPr>
        <w:pStyle w:val="a5"/>
        <w:numPr>
          <w:ilvl w:val="3"/>
          <w:numId w:val="19"/>
        </w:numPr>
        <w:tabs>
          <w:tab w:val="left" w:pos="1387"/>
        </w:tabs>
        <w:spacing w:before="2" w:line="276" w:lineRule="auto"/>
        <w:ind w:right="411" w:firstLine="707"/>
        <w:rPr>
          <w:sz w:val="24"/>
          <w:szCs w:val="24"/>
        </w:rPr>
      </w:pPr>
      <w:r w:rsidRPr="00692C61">
        <w:rPr>
          <w:sz w:val="24"/>
          <w:szCs w:val="24"/>
        </w:rPr>
        <w:t xml:space="preserve">В срок до </w:t>
      </w:r>
      <w:r w:rsidR="004457B3">
        <w:rPr>
          <w:sz w:val="24"/>
          <w:szCs w:val="24"/>
          <w:lang w:val="en-US"/>
        </w:rPr>
        <w:t>20.12.</w:t>
      </w:r>
      <w:r w:rsidRPr="00692C61">
        <w:rPr>
          <w:sz w:val="24"/>
          <w:szCs w:val="24"/>
        </w:rPr>
        <w:t>2021</w:t>
      </w:r>
      <w:r w:rsidR="004457B3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г., всички лица, запознали се с на</w:t>
      </w:r>
      <w:r>
        <w:rPr>
          <w:sz w:val="24"/>
          <w:szCs w:val="24"/>
        </w:rPr>
        <w:t>стоящата Конкурсна документация</w:t>
      </w:r>
      <w:r w:rsidRPr="00692C61">
        <w:rPr>
          <w:sz w:val="24"/>
          <w:szCs w:val="24"/>
        </w:rPr>
        <w:t xml:space="preserve"> имат право писмено да искат разяснения по процедурата за провеждане на конкурса или допълнителна информация за обектите на конкурса. Всички искания трябва подробно и точно да указват информацията, разяснението или инструкциите, които се търсят. </w:t>
      </w:r>
      <w:r w:rsidRPr="00692C61">
        <w:t>ДКЦ „СВЕТИ ГЕОРГИ ПОБЕДОНОСЕЦ” ЕООД – гр.</w:t>
      </w:r>
      <w:r w:rsidR="00E7236F">
        <w:rPr>
          <w:lang w:val="en-US"/>
        </w:rPr>
        <w:t xml:space="preserve"> </w:t>
      </w:r>
      <w:r w:rsidRPr="00692C61">
        <w:t xml:space="preserve">Бургас </w:t>
      </w:r>
      <w:r w:rsidRPr="00692C61">
        <w:rPr>
          <w:sz w:val="24"/>
          <w:szCs w:val="24"/>
        </w:rPr>
        <w:t>ще полага усилия да отговаря в срок от 1 (един) работен ден (без да се счита работният ден на получаване на искането) на всички разумни искания за разяснения, респективно допълнителна информация за обектите на конкурса. Разясненията/допълнителната информация ще бъдат изготвяни в писмена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форма.</w:t>
      </w:r>
    </w:p>
    <w:p w:rsidR="001C6D79" w:rsidRPr="00692C61" w:rsidRDefault="001C6D79">
      <w:pPr>
        <w:pStyle w:val="a3"/>
        <w:spacing w:before="1" w:line="276" w:lineRule="auto"/>
        <w:ind w:right="408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t>На всички лица, запознали се с Конкурсна документация, ще бъде предоставена възможност да се запознаят с дадените разяснения (без да се разкриват данни за лицето, поискало, респективно на което е дадено съответното разяснение) на място в административната сграда на ДКЦ „СВЕТИ ГЕОРГИ ПОБЕДОНОСЕЦ” ЕООД – гр.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Бургас. По преценка на КОМИСИЯТА, съответните разяснения могат да бъдат предоставени на лицето, което ги е поискало и чрез електронна поща, по пощенски път, или лично. Устни разяснения или инструкции не са обвързващи за ДКЦ „СВЕТИ ГЕОРГИ ПОБЕДОНОСЕЦ” ЕООД – гр.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Бургас .</w:t>
      </w:r>
    </w:p>
    <w:p w:rsidR="001C6D79" w:rsidRPr="00692C61" w:rsidRDefault="001C6D79">
      <w:pPr>
        <w:pStyle w:val="a5"/>
        <w:numPr>
          <w:ilvl w:val="3"/>
          <w:numId w:val="19"/>
        </w:numPr>
        <w:tabs>
          <w:tab w:val="left" w:pos="1387"/>
        </w:tabs>
        <w:spacing w:line="276" w:lineRule="auto"/>
        <w:ind w:right="408" w:firstLine="707"/>
        <w:rPr>
          <w:sz w:val="24"/>
          <w:szCs w:val="24"/>
        </w:rPr>
      </w:pPr>
      <w:r w:rsidRPr="00692C61">
        <w:rPr>
          <w:sz w:val="24"/>
          <w:szCs w:val="24"/>
        </w:rPr>
        <w:t xml:space="preserve">В първото си писмо до </w:t>
      </w:r>
      <w:r w:rsidRPr="00692C61">
        <w:t>ДКЦ „СВЕТИ ГЕОРГИ ПОБЕДОНОСЕЦ” ЕООД – гр.</w:t>
      </w:r>
      <w:r w:rsidR="00E7236F">
        <w:rPr>
          <w:lang w:val="en-US"/>
        </w:rPr>
        <w:t xml:space="preserve"> </w:t>
      </w:r>
      <w:r w:rsidRPr="00692C61">
        <w:t xml:space="preserve">Бургас, </w:t>
      </w:r>
      <w:r w:rsidRPr="00692C61">
        <w:rPr>
          <w:sz w:val="24"/>
          <w:szCs w:val="24"/>
        </w:rPr>
        <w:t xml:space="preserve"> лицата, запознали се с Конкурсната документация, следва да посочат подробни координати за кореспонденция във връзка с конкурса - адрес, електронен адрес, факс, телефон и др. В случай, че настъпи промяна в посочения адрес за кореспонденция, съответното лице е длъжно в срок от 2 (два) дни надлежно да уведоми в писмена форма </w:t>
      </w:r>
      <w:r w:rsidRPr="00692C61">
        <w:t>ДКЦ „СВЕТИ ГЕОРГИ ПОБЕДОНОСЕЦ” ЕООД – гр.</w:t>
      </w:r>
      <w:r w:rsidR="00E7236F">
        <w:rPr>
          <w:lang w:val="en-US"/>
        </w:rPr>
        <w:t xml:space="preserve"> </w:t>
      </w:r>
      <w:r w:rsidRPr="00692C61">
        <w:t xml:space="preserve">Бургас </w:t>
      </w:r>
      <w:r w:rsidRPr="00692C61">
        <w:rPr>
          <w:sz w:val="24"/>
          <w:szCs w:val="24"/>
        </w:rPr>
        <w:t>относно промените. Пропускът да се уведоми или неправилното уведомление за промяна на адреса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 xml:space="preserve">за кореспонденция, освобождава </w:t>
      </w:r>
      <w:r w:rsidRPr="00692C61">
        <w:t>ДКЦ „СВЕТИ ГЕОРГИ ПОБЕДОНОСЕЦ” ЕООД – гр.</w:t>
      </w:r>
      <w:r w:rsidR="00E7236F">
        <w:rPr>
          <w:lang w:val="en-US"/>
        </w:rPr>
        <w:t xml:space="preserve"> </w:t>
      </w:r>
      <w:r w:rsidRPr="00692C61">
        <w:t xml:space="preserve">Бургас </w:t>
      </w:r>
      <w:r w:rsidRPr="00692C61">
        <w:rPr>
          <w:sz w:val="24"/>
          <w:szCs w:val="24"/>
        </w:rPr>
        <w:t>от отговорност за неточно изпращане на съобщенията, изисквани във връзка с конкурсната процедура.</w:t>
      </w:r>
    </w:p>
    <w:p w:rsidR="001C6D79" w:rsidRPr="00E7236F" w:rsidRDefault="001C6D79">
      <w:pPr>
        <w:pStyle w:val="a3"/>
        <w:spacing w:before="10"/>
        <w:ind w:left="0"/>
        <w:rPr>
          <w:sz w:val="16"/>
          <w:szCs w:val="16"/>
        </w:rPr>
      </w:pPr>
    </w:p>
    <w:p w:rsidR="001C6D79" w:rsidRPr="00692C61" w:rsidRDefault="001C6D79">
      <w:pPr>
        <w:pStyle w:val="1"/>
        <w:rPr>
          <w:rFonts w:ascii="Times New Roman" w:hAnsi="Times New Roman" w:cs="Times New Roman"/>
          <w:sz w:val="24"/>
          <w:szCs w:val="24"/>
        </w:rPr>
      </w:pPr>
      <w:r w:rsidRPr="00692C61">
        <w:rPr>
          <w:rFonts w:ascii="Times New Roman" w:hAnsi="Times New Roman" w:cs="Times New Roman"/>
          <w:sz w:val="24"/>
          <w:szCs w:val="24"/>
          <w:u w:val="thick"/>
        </w:rPr>
        <w:t>РАЗДЕЛ III</w:t>
      </w:r>
    </w:p>
    <w:p w:rsidR="001C6D79" w:rsidRPr="00692C61" w:rsidRDefault="001C6D79">
      <w:pPr>
        <w:tabs>
          <w:tab w:val="left" w:pos="2921"/>
          <w:tab w:val="left" w:pos="3732"/>
          <w:tab w:val="left" w:pos="5946"/>
          <w:tab w:val="left" w:pos="7565"/>
          <w:tab w:val="left" w:pos="8150"/>
          <w:tab w:val="left" w:pos="9422"/>
        </w:tabs>
        <w:spacing w:before="43" w:line="276" w:lineRule="auto"/>
        <w:ind w:left="258" w:right="415" w:firstLine="707"/>
        <w:rPr>
          <w:b/>
          <w:bCs/>
          <w:sz w:val="24"/>
          <w:szCs w:val="24"/>
        </w:rPr>
      </w:pPr>
      <w:r w:rsidRPr="00692C61">
        <w:rPr>
          <w:b/>
          <w:bCs/>
          <w:sz w:val="24"/>
          <w:szCs w:val="24"/>
          <w:u w:val="thick"/>
        </w:rPr>
        <w:t>ИЗИСКВАНИЯ</w:t>
      </w:r>
      <w:r w:rsidRPr="00692C61">
        <w:rPr>
          <w:b/>
          <w:bCs/>
          <w:sz w:val="24"/>
          <w:szCs w:val="24"/>
          <w:u w:val="thick"/>
        </w:rPr>
        <w:tab/>
        <w:t>КЪМ</w:t>
      </w:r>
      <w:r w:rsidRPr="00692C61">
        <w:rPr>
          <w:b/>
          <w:bCs/>
          <w:sz w:val="24"/>
          <w:szCs w:val="24"/>
          <w:u w:val="thick"/>
        </w:rPr>
        <w:tab/>
        <w:t>УЧАСТНИЦИТЕ,</w:t>
      </w:r>
      <w:r w:rsidRPr="00692C61">
        <w:rPr>
          <w:b/>
          <w:bCs/>
          <w:sz w:val="24"/>
          <w:szCs w:val="24"/>
          <w:u w:val="thick"/>
        </w:rPr>
        <w:tab/>
        <w:t>ПОДАВАНЕ</w:t>
      </w:r>
      <w:r w:rsidRPr="00692C61">
        <w:rPr>
          <w:b/>
          <w:bCs/>
          <w:sz w:val="24"/>
          <w:szCs w:val="24"/>
          <w:u w:val="thick"/>
        </w:rPr>
        <w:tab/>
        <w:t>НА</w:t>
      </w:r>
      <w:r w:rsidRPr="00692C61">
        <w:rPr>
          <w:b/>
          <w:bCs/>
          <w:sz w:val="24"/>
          <w:szCs w:val="24"/>
          <w:u w:val="thick"/>
        </w:rPr>
        <w:tab/>
        <w:t>ОФЕРТИ</w:t>
      </w:r>
      <w:r w:rsidRPr="00692C61">
        <w:rPr>
          <w:b/>
          <w:bCs/>
          <w:sz w:val="24"/>
          <w:szCs w:val="24"/>
          <w:u w:val="thick"/>
        </w:rPr>
        <w:tab/>
      </w:r>
      <w:r w:rsidRPr="00692C61">
        <w:rPr>
          <w:b/>
          <w:bCs/>
          <w:spacing w:val="-2"/>
          <w:sz w:val="24"/>
          <w:szCs w:val="24"/>
          <w:u w:val="thick"/>
        </w:rPr>
        <w:t xml:space="preserve">И </w:t>
      </w:r>
      <w:r w:rsidRPr="00692C61">
        <w:rPr>
          <w:b/>
          <w:bCs/>
          <w:sz w:val="24"/>
          <w:szCs w:val="24"/>
          <w:u w:val="thick"/>
        </w:rPr>
        <w:t>ИЗИСКВАНИЯ КЪМ ТЯХНОТО СЪДЪРЖАНИЕ</w:t>
      </w:r>
    </w:p>
    <w:p w:rsidR="001C6D79" w:rsidRPr="00692C61" w:rsidRDefault="001C6D79">
      <w:pPr>
        <w:pStyle w:val="a3"/>
        <w:spacing w:line="276" w:lineRule="auto"/>
        <w:ind w:right="415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t>В конкурсната процедура могат да участват, при условията на равнопоставеност, всички лицензирани застрахователни компании, които отговарят на изискванията на Конкурсната документация, както и на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приложимите разпоредби на действащото българско законодателство,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за което представят съответните документи.</w:t>
      </w:r>
    </w:p>
    <w:p w:rsidR="001C6D79" w:rsidRPr="00692C61" w:rsidRDefault="001C6D79" w:rsidP="0034521D">
      <w:pPr>
        <w:pStyle w:val="a3"/>
        <w:spacing w:line="276" w:lineRule="auto"/>
        <w:ind w:right="416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t xml:space="preserve">Всеки участник подава оферта за застраховане на всички обекти на конкурса от една обособена позиция (недвижими имоти или </w:t>
      </w:r>
      <w:r w:rsidR="004457B3">
        <w:rPr>
          <w:sz w:val="24"/>
          <w:szCs w:val="24"/>
        </w:rPr>
        <w:t>медицинска апаратура</w:t>
      </w:r>
      <w:r w:rsidRPr="00692C61">
        <w:rPr>
          <w:sz w:val="24"/>
          <w:szCs w:val="24"/>
        </w:rPr>
        <w:t>).</w:t>
      </w:r>
    </w:p>
    <w:p w:rsidR="001C6D79" w:rsidRPr="00692C61" w:rsidRDefault="001C6D79" w:rsidP="0034521D">
      <w:pPr>
        <w:pStyle w:val="a3"/>
        <w:spacing w:line="276" w:lineRule="auto"/>
        <w:ind w:right="416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t>Един участник може да участва за повече от една позиция едновременно.</w:t>
      </w:r>
      <w:r w:rsidR="00E7236F"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Всеки участник представя само една оферта по съответната позиция.</w:t>
      </w:r>
    </w:p>
    <w:p w:rsidR="001C6D79" w:rsidRPr="00692C61" w:rsidRDefault="001C6D79">
      <w:pPr>
        <w:pStyle w:val="a3"/>
        <w:spacing w:line="272" w:lineRule="exact"/>
        <w:ind w:left="966"/>
        <w:jc w:val="both"/>
        <w:rPr>
          <w:sz w:val="24"/>
          <w:szCs w:val="24"/>
        </w:rPr>
      </w:pPr>
      <w:r w:rsidRPr="00692C61">
        <w:rPr>
          <w:sz w:val="24"/>
          <w:szCs w:val="24"/>
        </w:rPr>
        <w:t>Не се допуска представяне на варианти на офертата.</w:t>
      </w:r>
    </w:p>
    <w:p w:rsidR="001C6D79" w:rsidRPr="00692C61" w:rsidRDefault="001C6D79">
      <w:pPr>
        <w:pStyle w:val="a3"/>
        <w:spacing w:before="41" w:line="276" w:lineRule="auto"/>
        <w:ind w:right="408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t xml:space="preserve">Всеки участник трябва да отговаря на разпоредбите на действащото българско законодателство в областта на застрахователното право, като притежава валиден Лиценз/разрешение за извършване на застрахователна дейност и Лиценз/разрешение за съответния вид застраховка, издадени от компетентен орган, както и да отговаря на всички </w:t>
      </w:r>
      <w:proofErr w:type="spellStart"/>
      <w:r w:rsidRPr="00692C61">
        <w:rPr>
          <w:sz w:val="24"/>
          <w:szCs w:val="24"/>
        </w:rPr>
        <w:t>относими</w:t>
      </w:r>
      <w:proofErr w:type="spellEnd"/>
      <w:r w:rsidRPr="00692C61">
        <w:rPr>
          <w:sz w:val="24"/>
          <w:szCs w:val="24"/>
        </w:rPr>
        <w:t xml:space="preserve"> действащи разпоредби.</w:t>
      </w:r>
    </w:p>
    <w:p w:rsidR="001C6D79" w:rsidRPr="00692C61" w:rsidRDefault="001C6D79">
      <w:pPr>
        <w:pStyle w:val="a3"/>
        <w:spacing w:line="278" w:lineRule="auto"/>
        <w:ind w:right="420" w:firstLine="707"/>
        <w:jc w:val="both"/>
        <w:rPr>
          <w:sz w:val="24"/>
          <w:szCs w:val="24"/>
        </w:rPr>
      </w:pPr>
      <w:r w:rsidRPr="00692C61">
        <w:rPr>
          <w:sz w:val="24"/>
          <w:szCs w:val="24"/>
        </w:rPr>
        <w:lastRenderedPageBreak/>
        <w:t>Не се допуска участник да участва в офертата на друг участник за същата позиция под каквато й да било форма.</w:t>
      </w:r>
    </w:p>
    <w:p w:rsidR="001C6D79" w:rsidRPr="00E7236F" w:rsidRDefault="001C6D79">
      <w:pPr>
        <w:pStyle w:val="a3"/>
        <w:spacing w:before="6"/>
        <w:ind w:left="0"/>
        <w:rPr>
          <w:sz w:val="16"/>
          <w:szCs w:val="16"/>
        </w:rPr>
      </w:pPr>
    </w:p>
    <w:p w:rsidR="001C6D79" w:rsidRPr="00865A20" w:rsidRDefault="001C6D79">
      <w:pPr>
        <w:pStyle w:val="2"/>
        <w:numPr>
          <w:ilvl w:val="0"/>
          <w:numId w:val="16"/>
        </w:numPr>
        <w:tabs>
          <w:tab w:val="left" w:pos="1207"/>
        </w:tabs>
        <w:spacing w:before="1"/>
        <w:ind w:hanging="241"/>
        <w:jc w:val="both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ИЗИСКВАНИЯ КЪМ УЧАСТНИЦИТЕ ПО ПОЗИЦИЯ</w:t>
      </w:r>
      <w:r w:rsidR="00550DA9">
        <w:rPr>
          <w:rFonts w:ascii="Times New Roman" w:hAnsi="Times New Roman" w:cs="Times New Roman"/>
          <w:sz w:val="24"/>
          <w:szCs w:val="24"/>
          <w:u w:val="thick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  <w:u w:val="thick"/>
        </w:rPr>
        <w:t>№ 1</w:t>
      </w:r>
      <w:r w:rsidR="00550DA9">
        <w:rPr>
          <w:rFonts w:ascii="Times New Roman" w:hAnsi="Times New Roman" w:cs="Times New Roman"/>
          <w:sz w:val="24"/>
          <w:szCs w:val="24"/>
          <w:u w:val="thick"/>
        </w:rPr>
        <w:t xml:space="preserve"> И</w:t>
      </w:r>
      <w:r w:rsidR="00550DA9" w:rsidRPr="00550DA9">
        <w:rPr>
          <w:rFonts w:ascii="Times New Roman" w:hAnsi="Times New Roman" w:cs="Times New Roman"/>
          <w:spacing w:val="-1"/>
          <w:sz w:val="24"/>
          <w:szCs w:val="24"/>
          <w:u w:val="thick"/>
        </w:rPr>
        <w:t xml:space="preserve"> </w:t>
      </w:r>
      <w:r w:rsidR="00550DA9" w:rsidRPr="00865A20">
        <w:rPr>
          <w:rFonts w:ascii="Times New Roman" w:hAnsi="Times New Roman" w:cs="Times New Roman"/>
          <w:spacing w:val="-1"/>
          <w:sz w:val="24"/>
          <w:szCs w:val="24"/>
          <w:u w:val="thick"/>
        </w:rPr>
        <w:t xml:space="preserve">ПОЗИЦИЯ </w:t>
      </w:r>
      <w:r w:rsidR="00550DA9" w:rsidRPr="00865A20">
        <w:rPr>
          <w:rFonts w:ascii="Times New Roman" w:hAnsi="Times New Roman" w:cs="Times New Roman"/>
          <w:spacing w:val="-2"/>
          <w:sz w:val="24"/>
          <w:szCs w:val="24"/>
          <w:u w:val="thick"/>
        </w:rPr>
        <w:t>№</w:t>
      </w:r>
      <w:r w:rsidR="00550DA9" w:rsidRPr="00865A20">
        <w:rPr>
          <w:rFonts w:ascii="Times New Roman" w:hAnsi="Times New Roman" w:cs="Times New Roman"/>
          <w:spacing w:val="-1"/>
          <w:sz w:val="24"/>
          <w:szCs w:val="24"/>
          <w:u w:val="thick"/>
        </w:rPr>
        <w:t>2</w:t>
      </w:r>
      <w:r w:rsidR="00550DA9">
        <w:rPr>
          <w:rFonts w:ascii="Times New Roman" w:hAnsi="Times New Roman" w:cs="Times New Roman"/>
          <w:sz w:val="24"/>
          <w:szCs w:val="24"/>
          <w:u w:val="thick"/>
        </w:rPr>
        <w:t xml:space="preserve"> </w:t>
      </w:r>
    </w:p>
    <w:p w:rsidR="001C6D79" w:rsidRPr="00692C61" w:rsidRDefault="001C6D79" w:rsidP="00FC5FD8">
      <w:pPr>
        <w:pStyle w:val="a5"/>
        <w:numPr>
          <w:ilvl w:val="1"/>
          <w:numId w:val="16"/>
        </w:numPr>
        <w:tabs>
          <w:tab w:val="left" w:pos="1387"/>
        </w:tabs>
        <w:spacing w:before="36" w:line="278" w:lineRule="auto"/>
        <w:ind w:left="255" w:right="420" w:firstLine="709"/>
        <w:rPr>
          <w:sz w:val="24"/>
          <w:szCs w:val="24"/>
        </w:rPr>
      </w:pPr>
      <w:r w:rsidRPr="00692C61">
        <w:rPr>
          <w:sz w:val="24"/>
          <w:szCs w:val="24"/>
        </w:rPr>
        <w:t>Покритие на задължителни застрахователни рискове: всяка щета или загуба, нанесена на имуществото, предизвикана от:</w:t>
      </w:r>
    </w:p>
    <w:p w:rsidR="001C6D79" w:rsidRPr="00692C61" w:rsidRDefault="001C6D79">
      <w:pPr>
        <w:pStyle w:val="a5"/>
        <w:numPr>
          <w:ilvl w:val="0"/>
          <w:numId w:val="18"/>
        </w:numPr>
        <w:tabs>
          <w:tab w:val="left" w:pos="1106"/>
        </w:tabs>
        <w:spacing w:line="272" w:lineRule="exact"/>
        <w:ind w:left="1106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пожар;</w:t>
      </w:r>
    </w:p>
    <w:p w:rsidR="001C6D79" w:rsidRPr="00692C61" w:rsidRDefault="001C6D79">
      <w:pPr>
        <w:pStyle w:val="a5"/>
        <w:numPr>
          <w:ilvl w:val="0"/>
          <w:numId w:val="18"/>
        </w:numPr>
        <w:tabs>
          <w:tab w:val="left" w:pos="1106"/>
        </w:tabs>
        <w:spacing w:before="41"/>
        <w:ind w:left="1106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гръм (мълния), експлозия, имплозия, късо съединение/токов</w:t>
      </w:r>
      <w:r>
        <w:rPr>
          <w:sz w:val="24"/>
          <w:szCs w:val="24"/>
          <w:lang w:val="en-US"/>
        </w:rPr>
        <w:t xml:space="preserve"> </w:t>
      </w:r>
      <w:r w:rsidRPr="00692C61">
        <w:rPr>
          <w:sz w:val="24"/>
          <w:szCs w:val="24"/>
        </w:rPr>
        <w:t>удар;</w:t>
      </w:r>
    </w:p>
    <w:p w:rsidR="001C6D79" w:rsidRPr="00692C61" w:rsidRDefault="001C6D79">
      <w:pPr>
        <w:pStyle w:val="a5"/>
        <w:numPr>
          <w:ilvl w:val="0"/>
          <w:numId w:val="18"/>
        </w:numPr>
        <w:tabs>
          <w:tab w:val="left" w:pos="1106"/>
        </w:tabs>
        <w:spacing w:before="41"/>
        <w:ind w:left="1106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буря;</w:t>
      </w:r>
    </w:p>
    <w:p w:rsidR="001C6D79" w:rsidRPr="00692C61" w:rsidRDefault="001C6D79">
      <w:pPr>
        <w:pStyle w:val="a5"/>
        <w:numPr>
          <w:ilvl w:val="0"/>
          <w:numId w:val="18"/>
        </w:numPr>
        <w:tabs>
          <w:tab w:val="left" w:pos="1106"/>
        </w:tabs>
        <w:spacing w:before="43"/>
        <w:ind w:left="1106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градушка, проливен дъжд, наводнение;</w:t>
      </w:r>
    </w:p>
    <w:p w:rsidR="001C6D79" w:rsidRPr="00692C61" w:rsidRDefault="001C6D79" w:rsidP="00FC5FD8">
      <w:pPr>
        <w:pStyle w:val="a5"/>
        <w:numPr>
          <w:ilvl w:val="0"/>
          <w:numId w:val="18"/>
        </w:numPr>
        <w:tabs>
          <w:tab w:val="left" w:pos="1106"/>
        </w:tabs>
        <w:spacing w:before="41" w:line="276" w:lineRule="auto"/>
        <w:ind w:left="255" w:right="420" w:firstLine="709"/>
        <w:rPr>
          <w:sz w:val="24"/>
          <w:szCs w:val="24"/>
        </w:rPr>
      </w:pPr>
      <w:r w:rsidRPr="00692C61">
        <w:rPr>
          <w:sz w:val="24"/>
          <w:szCs w:val="24"/>
        </w:rPr>
        <w:t>измръзване и замръзване, включително и „тежест и увреждане от естествено натрупване на сняг или лед”;</w:t>
      </w:r>
    </w:p>
    <w:p w:rsidR="001C6D79" w:rsidRPr="00692C61" w:rsidRDefault="001C6D79" w:rsidP="00156645">
      <w:pPr>
        <w:pStyle w:val="a5"/>
        <w:numPr>
          <w:ilvl w:val="0"/>
          <w:numId w:val="18"/>
        </w:numPr>
        <w:tabs>
          <w:tab w:val="left" w:pos="1106"/>
          <w:tab w:val="left" w:pos="2003"/>
          <w:tab w:val="left" w:pos="2453"/>
          <w:tab w:val="left" w:pos="4185"/>
          <w:tab w:val="left" w:pos="6065"/>
          <w:tab w:val="left" w:pos="6408"/>
          <w:tab w:val="left" w:pos="8083"/>
          <w:tab w:val="left" w:pos="9483"/>
        </w:tabs>
        <w:spacing w:line="278" w:lineRule="auto"/>
        <w:ind w:left="255" w:right="414" w:firstLine="709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авария</w:t>
      </w:r>
      <w:r w:rsidRPr="00692C61">
        <w:rPr>
          <w:sz w:val="24"/>
          <w:szCs w:val="24"/>
        </w:rPr>
        <w:tab/>
        <w:t>на</w:t>
      </w:r>
      <w:r w:rsidRPr="00692C61">
        <w:rPr>
          <w:sz w:val="24"/>
          <w:szCs w:val="24"/>
        </w:rPr>
        <w:tab/>
        <w:t>водопроводни,</w:t>
      </w:r>
      <w:r w:rsidRPr="00692C61">
        <w:rPr>
          <w:sz w:val="24"/>
          <w:szCs w:val="24"/>
        </w:rPr>
        <w:tab/>
        <w:t>канализационни</w:t>
      </w:r>
      <w:r w:rsidRPr="00692C61">
        <w:rPr>
          <w:sz w:val="24"/>
          <w:szCs w:val="24"/>
        </w:rPr>
        <w:tab/>
        <w:t>и</w:t>
      </w:r>
      <w:r w:rsidRPr="00692C61">
        <w:rPr>
          <w:sz w:val="24"/>
          <w:szCs w:val="24"/>
        </w:rPr>
        <w:tab/>
        <w:t>паропроводни</w:t>
      </w:r>
      <w:r w:rsidRPr="00692C61">
        <w:rPr>
          <w:sz w:val="24"/>
          <w:szCs w:val="24"/>
        </w:rPr>
        <w:tab/>
        <w:t>инсталации</w:t>
      </w:r>
      <w:r w:rsidRPr="00692C61">
        <w:rPr>
          <w:sz w:val="24"/>
          <w:szCs w:val="24"/>
        </w:rPr>
        <w:tab/>
      </w:r>
      <w:r w:rsidRPr="00692C61">
        <w:rPr>
          <w:spacing w:val="-2"/>
          <w:sz w:val="24"/>
          <w:szCs w:val="24"/>
        </w:rPr>
        <w:t xml:space="preserve">и </w:t>
      </w:r>
      <w:r w:rsidRPr="00692C61">
        <w:rPr>
          <w:sz w:val="24"/>
          <w:szCs w:val="24"/>
        </w:rPr>
        <w:t>включените към тях уреди;</w:t>
      </w:r>
    </w:p>
    <w:p w:rsidR="001C6D79" w:rsidRPr="00692C61" w:rsidRDefault="001C6D79">
      <w:pPr>
        <w:pStyle w:val="a5"/>
        <w:numPr>
          <w:ilvl w:val="0"/>
          <w:numId w:val="18"/>
        </w:numPr>
        <w:tabs>
          <w:tab w:val="left" w:pos="1106"/>
        </w:tabs>
        <w:spacing w:line="272" w:lineRule="exact"/>
        <w:ind w:left="1106"/>
        <w:jc w:val="left"/>
        <w:rPr>
          <w:sz w:val="24"/>
          <w:szCs w:val="24"/>
        </w:rPr>
      </w:pPr>
      <w:r w:rsidRPr="00692C61">
        <w:rPr>
          <w:sz w:val="24"/>
          <w:szCs w:val="24"/>
        </w:rPr>
        <w:t>земетресение;</w:t>
      </w:r>
    </w:p>
    <w:p w:rsidR="001C6D79" w:rsidRPr="00692C61" w:rsidRDefault="001C6D79" w:rsidP="00273AC3">
      <w:pPr>
        <w:pStyle w:val="a5"/>
        <w:numPr>
          <w:ilvl w:val="0"/>
          <w:numId w:val="18"/>
        </w:numPr>
        <w:tabs>
          <w:tab w:val="left" w:pos="1106"/>
        </w:tabs>
        <w:spacing w:before="40" w:line="276" w:lineRule="auto"/>
        <w:ind w:right="418" w:firstLine="707"/>
        <w:rPr>
          <w:sz w:val="24"/>
          <w:szCs w:val="24"/>
        </w:rPr>
      </w:pPr>
      <w:r w:rsidRPr="00692C61">
        <w:rPr>
          <w:sz w:val="24"/>
          <w:szCs w:val="24"/>
        </w:rPr>
        <w:t>разходи за отстраняване на развалини и останки, разчистване, наложително събаряне или демонтиране в резултат на покрити по полицата застрахователни събития;</w:t>
      </w:r>
    </w:p>
    <w:p w:rsidR="001C6D79" w:rsidRPr="00692C61" w:rsidRDefault="001C6D79" w:rsidP="00067977">
      <w:pPr>
        <w:pStyle w:val="a5"/>
        <w:numPr>
          <w:ilvl w:val="1"/>
          <w:numId w:val="16"/>
        </w:numPr>
        <w:tabs>
          <w:tab w:val="left" w:pos="1387"/>
        </w:tabs>
        <w:spacing w:before="41"/>
        <w:ind w:left="255" w:right="420" w:firstLine="709"/>
        <w:jc w:val="left"/>
        <w:rPr>
          <w:sz w:val="24"/>
          <w:szCs w:val="24"/>
        </w:rPr>
      </w:pPr>
      <w:r w:rsidRPr="00692C61">
        <w:rPr>
          <w:sz w:val="24"/>
          <w:szCs w:val="24"/>
        </w:rPr>
        <w:t xml:space="preserve">Без самоучастие от страна на </w:t>
      </w:r>
      <w:r w:rsidRPr="00692C61">
        <w:t>ДКЦ „СВЕТИ ГЕОРГИ ПОБЕДОНОСЕЦ” ЕООД – гр.</w:t>
      </w:r>
      <w:r w:rsidR="008508FD">
        <w:t xml:space="preserve"> </w:t>
      </w:r>
      <w:r w:rsidRPr="00692C61">
        <w:t xml:space="preserve">Бургас </w:t>
      </w:r>
      <w:r w:rsidRPr="00692C61">
        <w:rPr>
          <w:sz w:val="24"/>
          <w:szCs w:val="24"/>
        </w:rPr>
        <w:t>в размера на щетата.</w:t>
      </w:r>
    </w:p>
    <w:p w:rsidR="001C6D79" w:rsidRPr="00692C61" w:rsidRDefault="001C6D79">
      <w:pPr>
        <w:pStyle w:val="a5"/>
        <w:numPr>
          <w:ilvl w:val="1"/>
          <w:numId w:val="16"/>
        </w:numPr>
        <w:tabs>
          <w:tab w:val="left" w:pos="1387"/>
        </w:tabs>
        <w:spacing w:before="41" w:line="276" w:lineRule="auto"/>
        <w:ind w:left="258" w:right="417" w:firstLine="707"/>
        <w:rPr>
          <w:sz w:val="24"/>
          <w:szCs w:val="24"/>
        </w:rPr>
      </w:pPr>
      <w:r w:rsidRPr="00692C61">
        <w:rPr>
          <w:sz w:val="24"/>
          <w:szCs w:val="24"/>
        </w:rPr>
        <w:t>Ценовото предложение следва да бъде представено като обща стойност на застрахователната премия по позицията и като стойност на застрахователната премия за всеки един от елементите (сградите), обхванати в Позиция</w:t>
      </w:r>
      <w:r w:rsidR="008508FD">
        <w:rPr>
          <w:sz w:val="24"/>
          <w:szCs w:val="24"/>
        </w:rPr>
        <w:t xml:space="preserve"> </w:t>
      </w:r>
      <w:r w:rsidRPr="00692C61">
        <w:rPr>
          <w:sz w:val="24"/>
          <w:szCs w:val="24"/>
        </w:rPr>
        <w:t>№1.</w:t>
      </w:r>
    </w:p>
    <w:p w:rsidR="001C6D79" w:rsidRPr="00692C61" w:rsidRDefault="001C6D79">
      <w:pPr>
        <w:pStyle w:val="a5"/>
        <w:numPr>
          <w:ilvl w:val="1"/>
          <w:numId w:val="16"/>
        </w:numPr>
        <w:tabs>
          <w:tab w:val="left" w:pos="1387"/>
        </w:tabs>
        <w:spacing w:line="276" w:lineRule="auto"/>
        <w:ind w:left="258" w:right="408" w:firstLine="707"/>
        <w:rPr>
          <w:sz w:val="24"/>
          <w:szCs w:val="24"/>
        </w:rPr>
      </w:pPr>
      <w:r w:rsidRPr="00692C61">
        <w:rPr>
          <w:sz w:val="24"/>
          <w:szCs w:val="24"/>
        </w:rPr>
        <w:t>При представянето на офертата си участниците следва да посочат точно и конкретно всички застрахователни рискове (задължителните и допълнителни), които ще бъдат покрити от съответната застраховка, както и събитията, които тя покрива съгласно Общите му условия и Офертата му в настоящата процедура.</w:t>
      </w:r>
    </w:p>
    <w:p w:rsidR="001C6D79" w:rsidRDefault="001C6D79">
      <w:pPr>
        <w:pStyle w:val="a5"/>
        <w:numPr>
          <w:ilvl w:val="1"/>
          <w:numId w:val="16"/>
        </w:numPr>
        <w:tabs>
          <w:tab w:val="left" w:pos="1387"/>
        </w:tabs>
        <w:spacing w:before="1" w:line="276" w:lineRule="auto"/>
        <w:ind w:left="258" w:right="410" w:firstLine="707"/>
        <w:rPr>
          <w:sz w:val="24"/>
          <w:szCs w:val="24"/>
        </w:rPr>
      </w:pPr>
      <w:r w:rsidRPr="00692C61">
        <w:rPr>
          <w:sz w:val="24"/>
          <w:szCs w:val="24"/>
        </w:rPr>
        <w:t>Срок на действие на застраховките – 1 (една) година, считано от датата на сключването</w:t>
      </w:r>
      <w:r w:rsidR="008508FD">
        <w:rPr>
          <w:sz w:val="24"/>
          <w:szCs w:val="24"/>
        </w:rPr>
        <w:t xml:space="preserve"> </w:t>
      </w:r>
      <w:r w:rsidRPr="00692C61">
        <w:rPr>
          <w:sz w:val="24"/>
          <w:szCs w:val="24"/>
        </w:rPr>
        <w:t>им.</w:t>
      </w:r>
    </w:p>
    <w:p w:rsidR="00E8021E" w:rsidRPr="00865A20" w:rsidRDefault="00E8021E" w:rsidP="00E8021E">
      <w:pPr>
        <w:pStyle w:val="2"/>
        <w:numPr>
          <w:ilvl w:val="0"/>
          <w:numId w:val="16"/>
        </w:numPr>
        <w:tabs>
          <w:tab w:val="left" w:pos="1207"/>
        </w:tabs>
        <w:spacing w:before="215"/>
        <w:ind w:hanging="24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pacing w:val="-2"/>
          <w:sz w:val="24"/>
          <w:szCs w:val="24"/>
          <w:u w:val="thick"/>
        </w:rPr>
        <w:t xml:space="preserve">ИЗИСКВАНИЯ </w:t>
      </w:r>
      <w:r w:rsidRPr="00865A20">
        <w:rPr>
          <w:rFonts w:ascii="Times New Roman" w:hAnsi="Times New Roman" w:cs="Times New Roman"/>
          <w:spacing w:val="-1"/>
          <w:sz w:val="24"/>
          <w:szCs w:val="24"/>
          <w:u w:val="thick"/>
        </w:rPr>
        <w:t xml:space="preserve"> КЪМ УЧАСТНИЦИТЕ ПО ПОЗИЦИЯ </w:t>
      </w:r>
      <w:r w:rsidRPr="00865A20">
        <w:rPr>
          <w:rFonts w:ascii="Times New Roman" w:hAnsi="Times New Roman" w:cs="Times New Roman"/>
          <w:spacing w:val="-2"/>
          <w:sz w:val="24"/>
          <w:szCs w:val="24"/>
          <w:u w:val="thick"/>
        </w:rPr>
        <w:t>№</w:t>
      </w:r>
      <w:r w:rsidRPr="00865A20">
        <w:rPr>
          <w:rFonts w:ascii="Times New Roman" w:hAnsi="Times New Roman" w:cs="Times New Roman"/>
          <w:spacing w:val="-1"/>
          <w:sz w:val="24"/>
          <w:szCs w:val="24"/>
          <w:u w:val="thick"/>
        </w:rPr>
        <w:t>2</w:t>
      </w:r>
    </w:p>
    <w:p w:rsidR="00E8021E" w:rsidRPr="00865A20" w:rsidRDefault="00E8021E" w:rsidP="00FC5FD8">
      <w:pPr>
        <w:pStyle w:val="a5"/>
        <w:numPr>
          <w:ilvl w:val="1"/>
          <w:numId w:val="16"/>
        </w:numPr>
        <w:tabs>
          <w:tab w:val="left" w:pos="1387"/>
        </w:tabs>
        <w:spacing w:before="38"/>
        <w:ind w:left="255" w:right="420" w:firstLine="709"/>
        <w:rPr>
          <w:sz w:val="24"/>
          <w:szCs w:val="24"/>
        </w:rPr>
      </w:pPr>
      <w:r w:rsidRPr="00865A20">
        <w:rPr>
          <w:sz w:val="24"/>
          <w:szCs w:val="24"/>
        </w:rPr>
        <w:t>Задължително застрахователно покритие:</w:t>
      </w:r>
      <w:r w:rsidR="009D5F5A" w:rsidRPr="009D5F5A">
        <w:rPr>
          <w:sz w:val="24"/>
          <w:szCs w:val="24"/>
        </w:rPr>
        <w:t xml:space="preserve"> всяка щета или загуба, нанесена на имуществото, предизвикана от:</w:t>
      </w:r>
    </w:p>
    <w:p w:rsidR="00156645" w:rsidRPr="00156645" w:rsidRDefault="00156645" w:rsidP="00156645">
      <w:pPr>
        <w:pStyle w:val="a5"/>
        <w:numPr>
          <w:ilvl w:val="0"/>
          <w:numId w:val="18"/>
        </w:numPr>
        <w:spacing w:before="41" w:line="276" w:lineRule="auto"/>
        <w:ind w:left="255" w:right="420" w:firstLine="709"/>
        <w:rPr>
          <w:sz w:val="24"/>
          <w:szCs w:val="24"/>
        </w:rPr>
      </w:pPr>
      <w:r>
        <w:rPr>
          <w:sz w:val="24"/>
          <w:szCs w:val="24"/>
        </w:rPr>
        <w:t>пожар;</w:t>
      </w:r>
    </w:p>
    <w:p w:rsidR="00E8021E" w:rsidRPr="00865A20" w:rsidRDefault="00156645" w:rsidP="00156645">
      <w:pPr>
        <w:pStyle w:val="a5"/>
        <w:numPr>
          <w:ilvl w:val="0"/>
          <w:numId w:val="18"/>
        </w:numPr>
        <w:tabs>
          <w:tab w:val="left" w:pos="1106"/>
        </w:tabs>
        <w:spacing w:before="41" w:line="276" w:lineRule="auto"/>
        <w:ind w:left="255" w:right="420" w:firstLine="709"/>
        <w:rPr>
          <w:sz w:val="24"/>
          <w:szCs w:val="24"/>
        </w:rPr>
      </w:pPr>
      <w:r w:rsidRPr="00156645">
        <w:rPr>
          <w:sz w:val="24"/>
          <w:szCs w:val="24"/>
        </w:rPr>
        <w:t>гръм (мълния), експлозия, имплозия, късо съединение/токов</w:t>
      </w:r>
      <w:r w:rsidRPr="00156645">
        <w:rPr>
          <w:sz w:val="24"/>
          <w:szCs w:val="24"/>
          <w:lang w:val="en-US"/>
        </w:rPr>
        <w:t xml:space="preserve"> </w:t>
      </w:r>
      <w:r w:rsidRPr="00156645">
        <w:rPr>
          <w:sz w:val="24"/>
          <w:szCs w:val="24"/>
        </w:rPr>
        <w:t>удар</w:t>
      </w:r>
      <w:r w:rsidR="00E8021E" w:rsidRPr="00865A20">
        <w:rPr>
          <w:sz w:val="24"/>
          <w:szCs w:val="24"/>
        </w:rPr>
        <w:t>;</w:t>
      </w:r>
    </w:p>
    <w:p w:rsidR="00156645" w:rsidRPr="00156645" w:rsidRDefault="00156645" w:rsidP="00E82115">
      <w:pPr>
        <w:pStyle w:val="a5"/>
        <w:numPr>
          <w:ilvl w:val="0"/>
          <w:numId w:val="18"/>
        </w:numPr>
        <w:tabs>
          <w:tab w:val="left" w:pos="1106"/>
        </w:tabs>
        <w:spacing w:line="276" w:lineRule="auto"/>
        <w:ind w:left="255" w:right="420" w:firstLine="709"/>
        <w:rPr>
          <w:sz w:val="24"/>
          <w:szCs w:val="24"/>
        </w:rPr>
      </w:pPr>
      <w:r w:rsidRPr="00156645">
        <w:rPr>
          <w:sz w:val="24"/>
          <w:szCs w:val="24"/>
        </w:rPr>
        <w:t>авария</w:t>
      </w:r>
      <w:r w:rsidRPr="00156645">
        <w:rPr>
          <w:sz w:val="24"/>
          <w:szCs w:val="24"/>
        </w:rPr>
        <w:tab/>
        <w:t>на</w:t>
      </w:r>
      <w:r w:rsidRPr="00156645">
        <w:rPr>
          <w:sz w:val="24"/>
          <w:szCs w:val="24"/>
        </w:rPr>
        <w:tab/>
        <w:t>водопроводни,</w:t>
      </w:r>
      <w:r w:rsidRPr="00156645">
        <w:rPr>
          <w:sz w:val="24"/>
          <w:szCs w:val="24"/>
        </w:rPr>
        <w:tab/>
        <w:t>канализационни</w:t>
      </w:r>
      <w:r w:rsidRPr="00156645">
        <w:rPr>
          <w:sz w:val="24"/>
          <w:szCs w:val="24"/>
        </w:rPr>
        <w:tab/>
        <w:t>и</w:t>
      </w:r>
      <w:r w:rsidRPr="00156645">
        <w:rPr>
          <w:sz w:val="24"/>
          <w:szCs w:val="24"/>
        </w:rPr>
        <w:tab/>
        <w:t>паропроводни</w:t>
      </w:r>
      <w:r>
        <w:rPr>
          <w:sz w:val="24"/>
          <w:szCs w:val="24"/>
        </w:rPr>
        <w:t xml:space="preserve"> </w:t>
      </w:r>
      <w:r w:rsidRPr="00156645">
        <w:rPr>
          <w:sz w:val="24"/>
          <w:szCs w:val="24"/>
        </w:rPr>
        <w:t>инсталации</w:t>
      </w:r>
      <w:r>
        <w:rPr>
          <w:sz w:val="24"/>
          <w:szCs w:val="24"/>
        </w:rPr>
        <w:t xml:space="preserve"> </w:t>
      </w:r>
      <w:r w:rsidRPr="00156645">
        <w:rPr>
          <w:sz w:val="24"/>
          <w:szCs w:val="24"/>
        </w:rPr>
        <w:t>и включените към тях уреди</w:t>
      </w:r>
      <w:r>
        <w:rPr>
          <w:sz w:val="24"/>
          <w:szCs w:val="24"/>
        </w:rPr>
        <w:t xml:space="preserve">; </w:t>
      </w:r>
    </w:p>
    <w:p w:rsidR="004457B3" w:rsidRDefault="00156645" w:rsidP="00E82115">
      <w:pPr>
        <w:pStyle w:val="a5"/>
        <w:numPr>
          <w:ilvl w:val="0"/>
          <w:numId w:val="18"/>
        </w:numPr>
        <w:tabs>
          <w:tab w:val="left" w:pos="1106"/>
        </w:tabs>
        <w:spacing w:line="276" w:lineRule="auto"/>
        <w:ind w:left="255" w:right="420" w:firstLine="709"/>
        <w:rPr>
          <w:sz w:val="24"/>
          <w:szCs w:val="24"/>
        </w:rPr>
      </w:pPr>
      <w:r>
        <w:rPr>
          <w:sz w:val="24"/>
          <w:szCs w:val="24"/>
        </w:rPr>
        <w:t>земетресение;</w:t>
      </w:r>
      <w:r w:rsidR="004457B3" w:rsidRPr="004457B3">
        <w:rPr>
          <w:sz w:val="24"/>
          <w:szCs w:val="24"/>
        </w:rPr>
        <w:t xml:space="preserve"> </w:t>
      </w:r>
    </w:p>
    <w:p w:rsidR="00E8021E" w:rsidRPr="004457B3" w:rsidRDefault="004457B3" w:rsidP="00E82115">
      <w:pPr>
        <w:pStyle w:val="a5"/>
        <w:numPr>
          <w:ilvl w:val="0"/>
          <w:numId w:val="18"/>
        </w:numPr>
        <w:tabs>
          <w:tab w:val="left" w:pos="1106"/>
        </w:tabs>
        <w:spacing w:line="276" w:lineRule="auto"/>
        <w:ind w:left="255" w:right="420" w:firstLine="709"/>
        <w:rPr>
          <w:sz w:val="24"/>
          <w:szCs w:val="24"/>
        </w:rPr>
      </w:pPr>
      <w:r w:rsidRPr="004457B3">
        <w:rPr>
          <w:sz w:val="24"/>
          <w:szCs w:val="24"/>
        </w:rPr>
        <w:t>грабеж, кражба чрез взлом, злоумишлени дей</w:t>
      </w:r>
      <w:r>
        <w:rPr>
          <w:sz w:val="24"/>
          <w:szCs w:val="24"/>
        </w:rPr>
        <w:t>ствия на трети лица, вандализъм.</w:t>
      </w:r>
    </w:p>
    <w:p w:rsidR="00E8021E" w:rsidRPr="00865A20" w:rsidRDefault="00E8021E" w:rsidP="00FC5FD8">
      <w:pPr>
        <w:pStyle w:val="a5"/>
        <w:numPr>
          <w:ilvl w:val="1"/>
          <w:numId w:val="16"/>
        </w:numPr>
        <w:tabs>
          <w:tab w:val="left" w:pos="1387"/>
        </w:tabs>
        <w:spacing w:before="44"/>
        <w:ind w:left="255" w:right="420" w:firstLine="709"/>
        <w:rPr>
          <w:sz w:val="24"/>
          <w:szCs w:val="24"/>
        </w:rPr>
      </w:pPr>
      <w:r w:rsidRPr="00865A20">
        <w:rPr>
          <w:sz w:val="24"/>
          <w:szCs w:val="24"/>
        </w:rPr>
        <w:t>Без самоучастие от страна на</w:t>
      </w:r>
      <w:r w:rsidRPr="00865A20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ДКЦ „СВЕТИ ГЕОРГИ ПОБЕДОНОСЕЦ” ЕООД – гр.</w:t>
      </w:r>
      <w:r w:rsidR="00FC5FD8">
        <w:rPr>
          <w:sz w:val="24"/>
          <w:szCs w:val="24"/>
        </w:rPr>
        <w:t xml:space="preserve"> </w:t>
      </w:r>
      <w:r w:rsidRPr="00865A20">
        <w:rPr>
          <w:sz w:val="24"/>
          <w:szCs w:val="24"/>
        </w:rPr>
        <w:t>Бургас в размера на щетата.</w:t>
      </w:r>
    </w:p>
    <w:p w:rsidR="00E8021E" w:rsidRPr="00865A20" w:rsidRDefault="00E8021E" w:rsidP="00E8021E">
      <w:pPr>
        <w:pStyle w:val="a5"/>
        <w:numPr>
          <w:ilvl w:val="1"/>
          <w:numId w:val="16"/>
        </w:numPr>
        <w:tabs>
          <w:tab w:val="left" w:pos="1387"/>
        </w:tabs>
        <w:spacing w:before="40" w:line="276" w:lineRule="auto"/>
        <w:ind w:left="258" w:right="416" w:firstLine="707"/>
        <w:rPr>
          <w:sz w:val="24"/>
          <w:szCs w:val="24"/>
        </w:rPr>
      </w:pPr>
      <w:r w:rsidRPr="00865A20">
        <w:rPr>
          <w:sz w:val="24"/>
          <w:szCs w:val="24"/>
        </w:rPr>
        <w:t xml:space="preserve">Ценовото предложение следва да бъде представено като обща стойност на застрахователната премия по позицията и като стойност на застрахователната премия за всеки един </w:t>
      </w:r>
      <w:r w:rsidR="00FC5FD8">
        <w:rPr>
          <w:sz w:val="24"/>
          <w:szCs w:val="24"/>
        </w:rPr>
        <w:t>от медицинските апарати</w:t>
      </w:r>
      <w:r w:rsidRPr="00865A20">
        <w:rPr>
          <w:sz w:val="24"/>
          <w:szCs w:val="24"/>
        </w:rPr>
        <w:t>,</w:t>
      </w:r>
      <w:r w:rsidR="00FC5FD8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посочени в Позиция</w:t>
      </w:r>
      <w:r w:rsidR="00FC5FD8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 xml:space="preserve">№2. </w:t>
      </w:r>
    </w:p>
    <w:p w:rsidR="00E8021E" w:rsidRPr="00865A20" w:rsidRDefault="00E8021E" w:rsidP="00E8021E">
      <w:pPr>
        <w:pStyle w:val="a5"/>
        <w:numPr>
          <w:ilvl w:val="1"/>
          <w:numId w:val="16"/>
        </w:numPr>
        <w:tabs>
          <w:tab w:val="left" w:pos="1387"/>
        </w:tabs>
        <w:spacing w:before="40" w:line="276" w:lineRule="auto"/>
        <w:ind w:left="258" w:right="416" w:firstLine="707"/>
        <w:rPr>
          <w:sz w:val="24"/>
          <w:szCs w:val="24"/>
        </w:rPr>
      </w:pPr>
      <w:r w:rsidRPr="00865A20">
        <w:rPr>
          <w:sz w:val="24"/>
          <w:szCs w:val="24"/>
        </w:rPr>
        <w:t>Срок на действие на застраховките –1 (една) година от датата на сключването.</w:t>
      </w:r>
    </w:p>
    <w:p w:rsidR="00550DA9" w:rsidRPr="00E7236F" w:rsidRDefault="00550DA9" w:rsidP="00550DA9">
      <w:pPr>
        <w:pStyle w:val="a5"/>
        <w:tabs>
          <w:tab w:val="left" w:pos="1387"/>
        </w:tabs>
        <w:spacing w:before="1" w:line="276" w:lineRule="auto"/>
        <w:ind w:left="965" w:right="410" w:firstLine="0"/>
        <w:rPr>
          <w:sz w:val="16"/>
          <w:szCs w:val="16"/>
        </w:rPr>
      </w:pPr>
    </w:p>
    <w:p w:rsidR="001C6D79" w:rsidRPr="00865A20" w:rsidRDefault="001C6D79">
      <w:pPr>
        <w:pStyle w:val="2"/>
        <w:numPr>
          <w:ilvl w:val="0"/>
          <w:numId w:val="16"/>
        </w:numPr>
        <w:tabs>
          <w:tab w:val="left" w:pos="1207"/>
        </w:tabs>
        <w:ind w:hanging="24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ПОДАВАНЕ НА ОФЕРТИ.</w:t>
      </w:r>
    </w:p>
    <w:p w:rsidR="001C6D79" w:rsidRPr="00692C61" w:rsidRDefault="001C6D79">
      <w:pPr>
        <w:pStyle w:val="a5"/>
        <w:numPr>
          <w:ilvl w:val="1"/>
          <w:numId w:val="16"/>
        </w:numPr>
        <w:tabs>
          <w:tab w:val="left" w:pos="1387"/>
        </w:tabs>
        <w:spacing w:before="41" w:line="276" w:lineRule="auto"/>
        <w:ind w:left="258" w:right="413" w:firstLine="707"/>
        <w:rPr>
          <w:sz w:val="24"/>
          <w:szCs w:val="24"/>
        </w:rPr>
      </w:pPr>
      <w:r w:rsidRPr="00692C61">
        <w:rPr>
          <w:sz w:val="24"/>
          <w:szCs w:val="24"/>
        </w:rPr>
        <w:t xml:space="preserve">Всеки участник, запознал се с настоящата Конкурсна документация, притежаващ валиден Лиценз за извършване на застрахователна дейност и </w:t>
      </w:r>
      <w:r w:rsidRPr="00692C61">
        <w:rPr>
          <w:sz w:val="24"/>
          <w:szCs w:val="24"/>
        </w:rPr>
        <w:lastRenderedPageBreak/>
        <w:t>Лиценз/разрешение за сключване на съответния вид застраховка, издадени от компетентен орган, има право да подаде оферта за всяка една от позициите.</w:t>
      </w:r>
    </w:p>
    <w:p w:rsidR="001C6D79" w:rsidRPr="00692C61" w:rsidRDefault="001C6D79">
      <w:pPr>
        <w:pStyle w:val="a5"/>
        <w:numPr>
          <w:ilvl w:val="1"/>
          <w:numId w:val="16"/>
        </w:numPr>
        <w:tabs>
          <w:tab w:val="left" w:pos="1387"/>
        </w:tabs>
        <w:spacing w:line="276" w:lineRule="auto"/>
        <w:ind w:left="258" w:right="412" w:firstLine="707"/>
        <w:rPr>
          <w:sz w:val="24"/>
          <w:szCs w:val="24"/>
        </w:rPr>
      </w:pPr>
      <w:r w:rsidRPr="00692C61">
        <w:rPr>
          <w:sz w:val="24"/>
          <w:szCs w:val="24"/>
        </w:rPr>
        <w:t>Офертите следва да бъдат подадени в деловодството – административната сграда на</w:t>
      </w:r>
      <w:r w:rsidR="008508FD">
        <w:rPr>
          <w:sz w:val="24"/>
          <w:szCs w:val="24"/>
        </w:rPr>
        <w:t xml:space="preserve"> </w:t>
      </w:r>
      <w:r w:rsidRPr="00692C61">
        <w:t>ДКЦ „СВЕТИ ГЕОРГИ ПОБЕДОНОСЕЦ” ЕООД – гр.</w:t>
      </w:r>
      <w:r w:rsidR="008508FD">
        <w:t xml:space="preserve"> </w:t>
      </w:r>
      <w:r w:rsidRPr="00692C61">
        <w:t>Бургас</w:t>
      </w:r>
      <w:r w:rsidRPr="00692C61">
        <w:rPr>
          <w:sz w:val="24"/>
          <w:szCs w:val="24"/>
        </w:rPr>
        <w:t>, п.к.8000, ул. „Ванче Михайлов” №1, до</w:t>
      </w:r>
      <w:r w:rsidR="00273AC3">
        <w:rPr>
          <w:sz w:val="24"/>
          <w:szCs w:val="24"/>
        </w:rPr>
        <w:t>12:00</w:t>
      </w:r>
      <w:r w:rsidRPr="00692C61">
        <w:rPr>
          <w:sz w:val="24"/>
          <w:szCs w:val="24"/>
        </w:rPr>
        <w:t xml:space="preserve"> часа на </w:t>
      </w:r>
      <w:r w:rsidR="00273AC3">
        <w:rPr>
          <w:sz w:val="24"/>
          <w:szCs w:val="24"/>
        </w:rPr>
        <w:t>23.12.</w:t>
      </w:r>
      <w:r w:rsidRPr="00692C61">
        <w:rPr>
          <w:sz w:val="24"/>
          <w:szCs w:val="24"/>
        </w:rPr>
        <w:t>2021 г. включително.</w:t>
      </w:r>
    </w:p>
    <w:p w:rsidR="001C6D79" w:rsidRPr="0088684D" w:rsidRDefault="001C6D79">
      <w:pPr>
        <w:pStyle w:val="a5"/>
        <w:numPr>
          <w:ilvl w:val="1"/>
          <w:numId w:val="16"/>
        </w:numPr>
        <w:tabs>
          <w:tab w:val="left" w:pos="1387"/>
        </w:tabs>
        <w:spacing w:before="1" w:line="276" w:lineRule="auto"/>
        <w:ind w:left="258" w:right="410" w:firstLine="707"/>
        <w:rPr>
          <w:sz w:val="24"/>
          <w:szCs w:val="24"/>
        </w:rPr>
      </w:pPr>
      <w:r w:rsidRPr="00692C61">
        <w:rPr>
          <w:sz w:val="24"/>
          <w:szCs w:val="24"/>
        </w:rPr>
        <w:t xml:space="preserve">В случай, че в срока, определен в т. 3.2 от настоящия Раздел, не е депозирана нито една оферта за участие в конкурса, и/или бъде подадена една оферта, която не отговаря на условията на Конкурсната документация, или всички подадени оферти не отговарят на условията на Конкурсната документация, новият срок за подаване на оферти </w:t>
      </w:r>
      <w:r w:rsidRPr="0088684D">
        <w:rPr>
          <w:sz w:val="24"/>
          <w:szCs w:val="24"/>
        </w:rPr>
        <w:t xml:space="preserve">е до </w:t>
      </w:r>
      <w:r w:rsidR="00273AC3" w:rsidRPr="0088684D">
        <w:rPr>
          <w:sz w:val="24"/>
          <w:szCs w:val="24"/>
        </w:rPr>
        <w:t>12:00</w:t>
      </w:r>
      <w:r w:rsidRPr="0088684D">
        <w:rPr>
          <w:sz w:val="24"/>
          <w:szCs w:val="24"/>
        </w:rPr>
        <w:t xml:space="preserve"> часа на  </w:t>
      </w:r>
      <w:r w:rsidR="00273AC3" w:rsidRPr="0088684D">
        <w:rPr>
          <w:sz w:val="24"/>
          <w:szCs w:val="24"/>
        </w:rPr>
        <w:t>30.12.</w:t>
      </w:r>
      <w:r w:rsidRPr="0088684D">
        <w:rPr>
          <w:sz w:val="24"/>
          <w:szCs w:val="24"/>
        </w:rPr>
        <w:t>2021 г.</w:t>
      </w:r>
    </w:p>
    <w:p w:rsidR="001C6D79" w:rsidRPr="00692C61" w:rsidRDefault="001C6D79">
      <w:pPr>
        <w:pStyle w:val="a5"/>
        <w:numPr>
          <w:ilvl w:val="1"/>
          <w:numId w:val="16"/>
        </w:numPr>
        <w:tabs>
          <w:tab w:val="left" w:pos="1401"/>
        </w:tabs>
        <w:spacing w:line="276" w:lineRule="auto"/>
        <w:ind w:left="258" w:right="417" w:firstLine="707"/>
        <w:rPr>
          <w:sz w:val="24"/>
          <w:szCs w:val="24"/>
        </w:rPr>
      </w:pPr>
      <w:r w:rsidRPr="00692C61">
        <w:rPr>
          <w:sz w:val="24"/>
          <w:szCs w:val="24"/>
        </w:rPr>
        <w:t>Офертите се представят в запечатан непрозрачен плик, върху който се поставя следният надпис:</w:t>
      </w:r>
    </w:p>
    <w:p w:rsidR="001C6D79" w:rsidRPr="00E7236F" w:rsidRDefault="001C6D79">
      <w:pPr>
        <w:pStyle w:val="a3"/>
        <w:spacing w:before="2"/>
        <w:ind w:left="0"/>
        <w:rPr>
          <w:sz w:val="16"/>
          <w:szCs w:val="16"/>
        </w:rPr>
      </w:pPr>
    </w:p>
    <w:p w:rsidR="001C6D79" w:rsidRPr="00692C61" w:rsidRDefault="001C6D79">
      <w:pPr>
        <w:pStyle w:val="2"/>
        <w:spacing w:before="90"/>
        <w:ind w:left="258" w:firstLine="0"/>
        <w:rPr>
          <w:rFonts w:ascii="Times New Roman" w:hAnsi="Times New Roman" w:cs="Times New Roman"/>
        </w:rPr>
      </w:pPr>
      <w:r w:rsidRPr="00692C61">
        <w:rPr>
          <w:rFonts w:ascii="Times New Roman" w:hAnsi="Times New Roman" w:cs="Times New Roman"/>
        </w:rPr>
        <w:t>Конфиденциално</w:t>
      </w:r>
    </w:p>
    <w:p w:rsidR="001C6D79" w:rsidRPr="00692C61" w:rsidRDefault="001C6D79">
      <w:pPr>
        <w:spacing w:before="42"/>
        <w:ind w:left="335" w:right="487"/>
        <w:jc w:val="center"/>
        <w:rPr>
          <w:b/>
          <w:bCs/>
          <w:i/>
          <w:iCs/>
          <w:sz w:val="24"/>
          <w:szCs w:val="24"/>
        </w:rPr>
      </w:pPr>
      <w:r w:rsidRPr="00692C61">
        <w:rPr>
          <w:b/>
          <w:bCs/>
          <w:i/>
          <w:iCs/>
          <w:sz w:val="24"/>
          <w:szCs w:val="24"/>
        </w:rPr>
        <w:t>ОФЕРТА</w:t>
      </w:r>
    </w:p>
    <w:p w:rsidR="001C6D79" w:rsidRPr="00692C61" w:rsidRDefault="001C6D79">
      <w:pPr>
        <w:pStyle w:val="2"/>
        <w:spacing w:before="40" w:line="276" w:lineRule="auto"/>
        <w:ind w:left="1216" w:right="1024" w:hanging="336"/>
        <w:rPr>
          <w:rFonts w:ascii="Times New Roman" w:hAnsi="Times New Roman" w:cs="Times New Roman"/>
        </w:rPr>
      </w:pPr>
      <w:r w:rsidRPr="00692C61">
        <w:rPr>
          <w:rFonts w:ascii="Times New Roman" w:hAnsi="Times New Roman" w:cs="Times New Roman"/>
        </w:rPr>
        <w:t>за участие в конкурсна процедура за избор на застраховател на движимо и недвижимо имущество, собственост на ДКЦ „СВЕТИ ГЕОРГИ ПОБЕДОНОСЕЦ” ЕООД – гр.</w:t>
      </w:r>
      <w:r w:rsidR="00E7236F">
        <w:rPr>
          <w:rFonts w:ascii="Times New Roman" w:hAnsi="Times New Roman" w:cs="Times New Roman"/>
          <w:lang w:val="en-US"/>
        </w:rPr>
        <w:t xml:space="preserve"> </w:t>
      </w:r>
      <w:r w:rsidRPr="00692C61">
        <w:rPr>
          <w:rFonts w:ascii="Times New Roman" w:hAnsi="Times New Roman" w:cs="Times New Roman"/>
        </w:rPr>
        <w:t xml:space="preserve">Бургас </w:t>
      </w:r>
    </w:p>
    <w:p w:rsidR="000527D3" w:rsidRPr="000527D3" w:rsidRDefault="000527D3" w:rsidP="00413EA9">
      <w:pPr>
        <w:spacing w:line="278" w:lineRule="auto"/>
        <w:ind w:left="2160" w:right="396"/>
        <w:rPr>
          <w:i/>
          <w:iCs/>
          <w:sz w:val="16"/>
          <w:szCs w:val="16"/>
        </w:rPr>
      </w:pPr>
    </w:p>
    <w:p w:rsidR="001C6D79" w:rsidRDefault="001C6D79" w:rsidP="00413EA9">
      <w:pPr>
        <w:spacing w:line="278" w:lineRule="auto"/>
        <w:ind w:left="2160" w:right="396"/>
        <w:rPr>
          <w:i/>
          <w:iCs/>
          <w:sz w:val="24"/>
          <w:szCs w:val="24"/>
        </w:rPr>
      </w:pPr>
      <w:r w:rsidRPr="00692C61">
        <w:rPr>
          <w:i/>
          <w:iCs/>
          <w:sz w:val="24"/>
          <w:szCs w:val="24"/>
        </w:rPr>
        <w:t>Подател:(пълно</w:t>
      </w:r>
      <w:r w:rsidR="00B70514">
        <w:rPr>
          <w:i/>
          <w:iCs/>
          <w:sz w:val="24"/>
          <w:szCs w:val="24"/>
        </w:rPr>
        <w:t xml:space="preserve"> </w:t>
      </w:r>
      <w:r w:rsidRPr="00692C61">
        <w:rPr>
          <w:i/>
          <w:iCs/>
          <w:sz w:val="24"/>
          <w:szCs w:val="24"/>
        </w:rPr>
        <w:t>наименование</w:t>
      </w:r>
      <w:r w:rsidR="00B70514">
        <w:rPr>
          <w:i/>
          <w:iCs/>
          <w:sz w:val="24"/>
          <w:szCs w:val="24"/>
        </w:rPr>
        <w:t xml:space="preserve"> </w:t>
      </w:r>
      <w:r w:rsidRPr="00692C61">
        <w:rPr>
          <w:i/>
          <w:iCs/>
          <w:sz w:val="24"/>
          <w:szCs w:val="24"/>
        </w:rPr>
        <w:t>и</w:t>
      </w:r>
      <w:r w:rsidR="00B70514">
        <w:rPr>
          <w:i/>
          <w:iCs/>
          <w:sz w:val="24"/>
          <w:szCs w:val="24"/>
        </w:rPr>
        <w:t xml:space="preserve"> </w:t>
      </w:r>
      <w:r w:rsidRPr="00692C61">
        <w:rPr>
          <w:i/>
          <w:iCs/>
          <w:sz w:val="24"/>
          <w:szCs w:val="24"/>
        </w:rPr>
        <w:t>адрес,</w:t>
      </w:r>
      <w:r w:rsidR="00B70514">
        <w:rPr>
          <w:i/>
          <w:iCs/>
          <w:sz w:val="24"/>
          <w:szCs w:val="24"/>
        </w:rPr>
        <w:t xml:space="preserve"> </w:t>
      </w:r>
      <w:r w:rsidRPr="00692C61">
        <w:rPr>
          <w:i/>
          <w:iCs/>
          <w:sz w:val="24"/>
          <w:szCs w:val="24"/>
        </w:rPr>
        <w:t>контакти)</w:t>
      </w:r>
    </w:p>
    <w:p w:rsidR="000527D3" w:rsidRPr="00E55693" w:rsidRDefault="000527D3" w:rsidP="00413EA9">
      <w:pPr>
        <w:spacing w:line="278" w:lineRule="auto"/>
        <w:ind w:left="2160" w:right="396"/>
        <w:rPr>
          <w:i/>
          <w:iCs/>
          <w:sz w:val="20"/>
          <w:szCs w:val="20"/>
        </w:rPr>
      </w:pPr>
    </w:p>
    <w:p w:rsidR="001C6D79" w:rsidRPr="00692C61" w:rsidRDefault="001C6D79">
      <w:pPr>
        <w:pStyle w:val="a5"/>
        <w:numPr>
          <w:ilvl w:val="1"/>
          <w:numId w:val="16"/>
        </w:numPr>
        <w:tabs>
          <w:tab w:val="left" w:pos="1387"/>
        </w:tabs>
        <w:spacing w:line="276" w:lineRule="auto"/>
        <w:ind w:left="258" w:right="413" w:firstLine="707"/>
        <w:rPr>
          <w:sz w:val="24"/>
          <w:szCs w:val="24"/>
        </w:rPr>
      </w:pPr>
      <w:r w:rsidRPr="00692C61">
        <w:rPr>
          <w:sz w:val="24"/>
          <w:szCs w:val="24"/>
        </w:rPr>
        <w:t>Върху плика с офертата се посочват данните на подателя, името на Застрахователната компания, както и адрес за кореспонденция, телефон, факс и електронен адрес.</w:t>
      </w:r>
    </w:p>
    <w:p w:rsidR="001C6D79" w:rsidRPr="00692C61" w:rsidRDefault="001C6D79">
      <w:pPr>
        <w:pStyle w:val="a5"/>
        <w:numPr>
          <w:ilvl w:val="1"/>
          <w:numId w:val="16"/>
        </w:numPr>
        <w:tabs>
          <w:tab w:val="left" w:pos="1387"/>
        </w:tabs>
        <w:spacing w:before="1" w:line="276" w:lineRule="auto"/>
        <w:ind w:left="258" w:right="407" w:firstLine="707"/>
        <w:rPr>
          <w:sz w:val="24"/>
          <w:szCs w:val="24"/>
        </w:rPr>
      </w:pPr>
      <w:r w:rsidRPr="00692C61">
        <w:rPr>
          <w:sz w:val="24"/>
          <w:szCs w:val="24"/>
        </w:rPr>
        <w:t xml:space="preserve">Подадените оферти се вписват в деловодната система на </w:t>
      </w:r>
      <w:r w:rsidRPr="00692C61">
        <w:t>ДКЦ „СВЕТИ ГЕОРГИ ПОБЕДОНОСЕЦ” ЕООД – гр.</w:t>
      </w:r>
      <w:r w:rsidR="00550DA9">
        <w:t xml:space="preserve"> </w:t>
      </w:r>
      <w:r w:rsidRPr="00692C61">
        <w:t xml:space="preserve">Бургас,  </w:t>
      </w:r>
      <w:r w:rsidRPr="00692C61">
        <w:rPr>
          <w:sz w:val="24"/>
          <w:szCs w:val="24"/>
        </w:rPr>
        <w:t>съдържащ входящия им номер, датата и часа на тяхното постъпване, без отваряне. Няма да се приемат никакви промени и допълнения на подадените оферти преди тяхното отваряне.</w:t>
      </w:r>
    </w:p>
    <w:p w:rsidR="001C6D79" w:rsidRPr="00E7236F" w:rsidRDefault="001C6D79">
      <w:pPr>
        <w:pStyle w:val="a3"/>
        <w:ind w:left="0"/>
        <w:rPr>
          <w:sz w:val="16"/>
          <w:szCs w:val="16"/>
        </w:rPr>
      </w:pPr>
    </w:p>
    <w:p w:rsidR="001C6D79" w:rsidRPr="00865A20" w:rsidRDefault="001C6D79">
      <w:pPr>
        <w:pStyle w:val="2"/>
        <w:numPr>
          <w:ilvl w:val="0"/>
          <w:numId w:val="16"/>
        </w:numPr>
        <w:tabs>
          <w:tab w:val="left" w:pos="1207"/>
        </w:tabs>
        <w:ind w:hanging="24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ПРЕДМЕТ НА ОФЕРТИТЕ</w:t>
      </w:r>
    </w:p>
    <w:p w:rsidR="001C6D79" w:rsidRDefault="001C6D79" w:rsidP="00880DF8">
      <w:pPr>
        <w:pStyle w:val="a3"/>
        <w:spacing w:before="1" w:line="276" w:lineRule="auto"/>
        <w:ind w:left="255" w:right="408" w:firstLine="709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Предмет на офертата е безусловното и неотменяемо предложение от страна на съответния участник в конкурсната процедура за сключване на договори за застраховане на имущество, собственост на</w:t>
      </w:r>
      <w:r w:rsidR="00550DA9">
        <w:rPr>
          <w:sz w:val="24"/>
          <w:szCs w:val="24"/>
        </w:rPr>
        <w:t xml:space="preserve"> </w:t>
      </w:r>
      <w:r w:rsidRPr="00865A20">
        <w:rPr>
          <w:sz w:val="24"/>
          <w:szCs w:val="24"/>
        </w:rPr>
        <w:t>ДКЦ „СВЕТИ ГЕОРГИ ПОБЕДОНОСЕЦ” ЕООД – гр.</w:t>
      </w:r>
      <w:r w:rsidR="00550DA9">
        <w:rPr>
          <w:sz w:val="24"/>
          <w:szCs w:val="24"/>
        </w:rPr>
        <w:t xml:space="preserve"> </w:t>
      </w:r>
      <w:r w:rsidRPr="00865A20">
        <w:rPr>
          <w:sz w:val="24"/>
          <w:szCs w:val="24"/>
        </w:rPr>
        <w:t>Бургас, при изискванията на конкурсната документация и параметрите, съдържащи се в офертата му, в случай, че същият е определен по надлежния ред, за спечелил конкурса за избор на застраховател участник. Подадената оферта е обвързваща за участника и следва да бъде валидна за период от 2 (два) календарни месеца (60 шестдесет дни), считано от датата на нейното подаване.</w:t>
      </w:r>
    </w:p>
    <w:p w:rsidR="00550DA9" w:rsidRPr="000527D3" w:rsidRDefault="00550DA9">
      <w:pPr>
        <w:pStyle w:val="a3"/>
        <w:spacing w:before="38" w:line="276" w:lineRule="auto"/>
        <w:ind w:right="408" w:firstLine="707"/>
        <w:jc w:val="both"/>
        <w:rPr>
          <w:sz w:val="16"/>
          <w:szCs w:val="16"/>
        </w:rPr>
      </w:pPr>
    </w:p>
    <w:p w:rsidR="001C6D79" w:rsidRPr="00865A20" w:rsidRDefault="001C6D79" w:rsidP="00880DF8">
      <w:pPr>
        <w:pStyle w:val="2"/>
        <w:numPr>
          <w:ilvl w:val="0"/>
          <w:numId w:val="16"/>
        </w:numPr>
        <w:tabs>
          <w:tab w:val="left" w:pos="1207"/>
        </w:tabs>
        <w:ind w:left="1202" w:hanging="238"/>
        <w:jc w:val="both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ИЗИСКВАНИЯ КЪМ СЪДЪРЖАНИЕТО НА ОФЕРТИТЕ</w:t>
      </w:r>
      <w:r w:rsidRPr="00865A20">
        <w:rPr>
          <w:rFonts w:ascii="Times New Roman" w:hAnsi="Times New Roman" w:cs="Times New Roman"/>
          <w:sz w:val="24"/>
          <w:szCs w:val="24"/>
        </w:rPr>
        <w:t>.</w:t>
      </w:r>
    </w:p>
    <w:p w:rsidR="001C6D79" w:rsidRPr="00865A20" w:rsidRDefault="001C6D79">
      <w:pPr>
        <w:pStyle w:val="a3"/>
        <w:spacing w:before="36" w:line="276" w:lineRule="auto"/>
        <w:ind w:right="415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Всяка оферта следва да бъде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изготвена в съответствие с изискванията на настоящата документация и относимото българско законодателство и да бъде представена на български език.</w:t>
      </w:r>
    </w:p>
    <w:p w:rsidR="001C6D79" w:rsidRPr="00865A20" w:rsidRDefault="001C6D79">
      <w:pPr>
        <w:pStyle w:val="a3"/>
        <w:spacing w:before="1"/>
        <w:ind w:left="966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Офертите задължително съдържат:</w:t>
      </w:r>
    </w:p>
    <w:p w:rsidR="001C6D79" w:rsidRPr="00865A20" w:rsidRDefault="001C6D79">
      <w:pPr>
        <w:pStyle w:val="a3"/>
        <w:spacing w:before="40" w:line="276" w:lineRule="auto"/>
        <w:ind w:left="966" w:right="2271"/>
        <w:rPr>
          <w:sz w:val="24"/>
          <w:szCs w:val="24"/>
        </w:rPr>
      </w:pPr>
      <w:r w:rsidRPr="00865A20">
        <w:rPr>
          <w:sz w:val="24"/>
          <w:szCs w:val="24"/>
        </w:rPr>
        <w:t>А. Документи за легитимация и правоспособност на участниците;</w:t>
      </w:r>
    </w:p>
    <w:p w:rsidR="001C6D79" w:rsidRPr="00865A20" w:rsidRDefault="001C6D79">
      <w:pPr>
        <w:pStyle w:val="a3"/>
        <w:spacing w:before="40" w:line="276" w:lineRule="auto"/>
        <w:ind w:left="966" w:right="2271"/>
        <w:rPr>
          <w:sz w:val="24"/>
          <w:szCs w:val="24"/>
        </w:rPr>
      </w:pPr>
      <w:r w:rsidRPr="00865A20">
        <w:rPr>
          <w:sz w:val="24"/>
          <w:szCs w:val="24"/>
        </w:rPr>
        <w:t>Б.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Ценово предложение;</w:t>
      </w:r>
    </w:p>
    <w:p w:rsidR="001C6D79" w:rsidRPr="00865A20" w:rsidRDefault="001C6D79">
      <w:pPr>
        <w:pStyle w:val="a3"/>
        <w:spacing w:line="275" w:lineRule="exact"/>
        <w:ind w:left="966"/>
        <w:rPr>
          <w:sz w:val="24"/>
          <w:szCs w:val="24"/>
        </w:rPr>
      </w:pPr>
      <w:r w:rsidRPr="00865A20">
        <w:rPr>
          <w:sz w:val="24"/>
          <w:szCs w:val="24"/>
        </w:rPr>
        <w:t>В.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Допълнителни документи.</w:t>
      </w:r>
    </w:p>
    <w:p w:rsidR="001C6D79" w:rsidRPr="00865A20" w:rsidRDefault="001C6D79">
      <w:pPr>
        <w:pStyle w:val="2"/>
        <w:numPr>
          <w:ilvl w:val="1"/>
          <w:numId w:val="16"/>
        </w:numPr>
        <w:tabs>
          <w:tab w:val="left" w:pos="1387"/>
        </w:tabs>
        <w:spacing w:before="44"/>
        <w:ind w:hanging="421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Документи за легитимация и правоспособност на участниците</w:t>
      </w:r>
      <w:r w:rsidRPr="00865A20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:</w:t>
      </w:r>
    </w:p>
    <w:p w:rsidR="001C6D79" w:rsidRPr="00865A20" w:rsidRDefault="001C6D79">
      <w:pPr>
        <w:pStyle w:val="a3"/>
        <w:spacing w:before="40" w:line="276" w:lineRule="auto"/>
        <w:ind w:right="419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lastRenderedPageBreak/>
        <w:t>А. Заверено за вярност с оригинала копие на валиден Лиценз за извършване на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застрахователна дейност.</w:t>
      </w:r>
    </w:p>
    <w:p w:rsidR="001C6D79" w:rsidRPr="00865A20" w:rsidRDefault="001C6D79">
      <w:pPr>
        <w:pStyle w:val="a3"/>
        <w:spacing w:line="278" w:lineRule="auto"/>
        <w:ind w:right="416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Б. Заверено за вярност с оригинала копие на Лиценз/разрешение за сключване на съответния вид застраховка, издадени от компетентен орган.</w:t>
      </w:r>
    </w:p>
    <w:p w:rsidR="001C6D79" w:rsidRPr="00865A20" w:rsidRDefault="001C6D79">
      <w:pPr>
        <w:pStyle w:val="a3"/>
        <w:spacing w:line="276" w:lineRule="auto"/>
        <w:ind w:right="419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 xml:space="preserve">В. </w:t>
      </w:r>
      <w:r w:rsidR="00CE0854">
        <w:rPr>
          <w:sz w:val="24"/>
          <w:szCs w:val="24"/>
        </w:rPr>
        <w:t>Д</w:t>
      </w:r>
      <w:r w:rsidRPr="00865A20">
        <w:rPr>
          <w:sz w:val="24"/>
          <w:szCs w:val="24"/>
        </w:rPr>
        <w:t>екларация, че участникът няма непогасени ликвидни и изискуеми публични задължения;</w:t>
      </w:r>
    </w:p>
    <w:p w:rsidR="001C6D79" w:rsidRPr="00865A20" w:rsidRDefault="001C6D79">
      <w:pPr>
        <w:pStyle w:val="a3"/>
        <w:spacing w:line="276" w:lineRule="auto"/>
        <w:ind w:right="411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Г.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В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случай, че участникът е регистриран извън територията на Република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 xml:space="preserve">България, документите, които представя следва да са скрепени с официален превод на български език и </w:t>
      </w:r>
      <w:proofErr w:type="spellStart"/>
      <w:r w:rsidRPr="00865A20">
        <w:rPr>
          <w:sz w:val="24"/>
          <w:szCs w:val="24"/>
        </w:rPr>
        <w:t>Апостил</w:t>
      </w:r>
      <w:proofErr w:type="spellEnd"/>
      <w:r w:rsidRPr="00865A20">
        <w:rPr>
          <w:sz w:val="24"/>
          <w:szCs w:val="24"/>
        </w:rPr>
        <w:t>.</w:t>
      </w:r>
    </w:p>
    <w:p w:rsidR="001C6D79" w:rsidRPr="00865A20" w:rsidRDefault="001C6D79">
      <w:pPr>
        <w:pStyle w:val="2"/>
        <w:numPr>
          <w:ilvl w:val="1"/>
          <w:numId w:val="16"/>
        </w:numPr>
        <w:tabs>
          <w:tab w:val="left" w:pos="1387"/>
        </w:tabs>
        <w:ind w:hanging="421"/>
        <w:jc w:val="both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Ценово предложение.</w:t>
      </w:r>
    </w:p>
    <w:p w:rsidR="001C6D79" w:rsidRPr="00865A20" w:rsidRDefault="001C6D79">
      <w:pPr>
        <w:pStyle w:val="a3"/>
        <w:spacing w:before="36" w:line="278" w:lineRule="auto"/>
        <w:ind w:right="411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А. Ценовото предложение на участника се разработва поотделно за всяка позиция, за която участникът участва в конкурсната процедура.</w:t>
      </w:r>
    </w:p>
    <w:p w:rsidR="001C6D79" w:rsidRPr="00865A20" w:rsidRDefault="001C6D79">
      <w:pPr>
        <w:pStyle w:val="a3"/>
        <w:spacing w:line="276" w:lineRule="auto"/>
        <w:ind w:right="408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Ценовото предложение за всяка отделна позиция представлява общата стойност на всички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застрахователни премии за всеки един от елементите/обектите по съответната позиция. В ценовото предложение задължително следва да са посочени и индивидуалните застрахователни премии за всеки един от Обектите по съответната позиция, които</w:t>
      </w:r>
    </w:p>
    <w:p w:rsidR="001C6D79" w:rsidRPr="00865A20" w:rsidRDefault="001C6D79">
      <w:pPr>
        <w:pStyle w:val="a3"/>
        <w:rPr>
          <w:sz w:val="24"/>
          <w:szCs w:val="24"/>
        </w:rPr>
      </w:pPr>
      <w:r w:rsidRPr="00865A20">
        <w:rPr>
          <w:sz w:val="24"/>
          <w:szCs w:val="24"/>
        </w:rPr>
        <w:t xml:space="preserve">ДКЦ </w:t>
      </w:r>
      <w:r w:rsidR="00CE0854">
        <w:rPr>
          <w:sz w:val="24"/>
          <w:szCs w:val="24"/>
        </w:rPr>
        <w:t xml:space="preserve"> </w:t>
      </w:r>
      <w:r w:rsidRPr="00865A20">
        <w:rPr>
          <w:sz w:val="24"/>
          <w:szCs w:val="24"/>
        </w:rPr>
        <w:t>„СВЕТИ ГЕОРГИ ПОБЕДОНОСЕЦ” ЕООД – гр.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Бургас следва да заплати.</w:t>
      </w:r>
    </w:p>
    <w:p w:rsidR="001C6D79" w:rsidRPr="00865A20" w:rsidRDefault="001C6D79">
      <w:pPr>
        <w:pStyle w:val="a3"/>
        <w:spacing w:before="37"/>
        <w:ind w:left="966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Ценовото предложение следва да бъде изготвено на база еднократно плащане.</w:t>
      </w:r>
    </w:p>
    <w:p w:rsidR="001C6D79" w:rsidRPr="00865A20" w:rsidRDefault="001C6D79">
      <w:pPr>
        <w:pStyle w:val="a3"/>
        <w:spacing w:before="41" w:line="276" w:lineRule="auto"/>
        <w:ind w:right="408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За всяка от позициите, за които участва, участникът представя отделен плик с надпис „Ценово предложение". Пликът с ценовото/</w:t>
      </w:r>
      <w:proofErr w:type="spellStart"/>
      <w:r w:rsidRPr="00865A20">
        <w:rPr>
          <w:sz w:val="24"/>
          <w:szCs w:val="24"/>
        </w:rPr>
        <w:t>ите</w:t>
      </w:r>
      <w:proofErr w:type="spellEnd"/>
      <w:r w:rsidRPr="00865A20">
        <w:rPr>
          <w:sz w:val="24"/>
          <w:szCs w:val="24"/>
        </w:rPr>
        <w:t xml:space="preserve"> предложение/я се поставя/т в плика с офертата на участника.</w:t>
      </w:r>
    </w:p>
    <w:p w:rsidR="001C6D79" w:rsidRPr="00865A20" w:rsidRDefault="001C6D79">
      <w:pPr>
        <w:pStyle w:val="2"/>
        <w:numPr>
          <w:ilvl w:val="1"/>
          <w:numId w:val="16"/>
        </w:numPr>
        <w:tabs>
          <w:tab w:val="left" w:pos="1387"/>
        </w:tabs>
        <w:spacing w:before="5"/>
        <w:ind w:hanging="421"/>
        <w:jc w:val="both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Допълнителни документи.</w:t>
      </w:r>
    </w:p>
    <w:p w:rsidR="001C6D79" w:rsidRPr="00865A20" w:rsidRDefault="001C6D79">
      <w:pPr>
        <w:pStyle w:val="a3"/>
        <w:spacing w:before="37" w:line="276" w:lineRule="auto"/>
        <w:ind w:left="966" w:right="286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В офертите трябва да са представени и следните документи: А.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Заверено</w:t>
      </w:r>
      <w:r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копие на Общите условия на застрахователя;</w:t>
      </w:r>
    </w:p>
    <w:p w:rsidR="001C6D79" w:rsidRPr="00865A20" w:rsidRDefault="001C6D79">
      <w:pPr>
        <w:pStyle w:val="a3"/>
        <w:spacing w:before="1"/>
        <w:ind w:left="966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Б.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Образец на Застрахователната полица на застрахователя;</w:t>
      </w:r>
    </w:p>
    <w:p w:rsidR="001C6D79" w:rsidRPr="00865A20" w:rsidRDefault="001C6D79" w:rsidP="00CE0854">
      <w:pPr>
        <w:pStyle w:val="a3"/>
        <w:spacing w:before="41" w:line="276" w:lineRule="auto"/>
        <w:ind w:left="255" w:right="408" w:firstLine="709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В. Подписани декларации по образец: Декларация за запознаване с условията на конкурса; Декларация за срока на валидност на офертата; Декларация за липса на свързаност с други участници и с Възложителя в процедурата; Изрично Пълномощно с нотариална заверка в случай, че участникът се представлява от пълномощник.</w:t>
      </w:r>
    </w:p>
    <w:p w:rsidR="001C6D79" w:rsidRPr="00A3307D" w:rsidRDefault="001C6D79" w:rsidP="00CE0854">
      <w:pPr>
        <w:pStyle w:val="a3"/>
        <w:spacing w:before="6"/>
        <w:ind w:left="0"/>
        <w:jc w:val="both"/>
        <w:rPr>
          <w:sz w:val="16"/>
          <w:szCs w:val="16"/>
        </w:rPr>
      </w:pPr>
    </w:p>
    <w:p w:rsidR="001C6D79" w:rsidRPr="00865A20" w:rsidRDefault="001C6D79" w:rsidP="00CE0854">
      <w:pPr>
        <w:pStyle w:val="a3"/>
        <w:ind w:left="966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Неизпълнение на условията по настоящата Конкурсна документация е основание</w:t>
      </w:r>
    </w:p>
    <w:p w:rsidR="001C6D79" w:rsidRPr="00865A20" w:rsidRDefault="001C6D79" w:rsidP="00CE0854">
      <w:pPr>
        <w:pStyle w:val="a3"/>
        <w:spacing w:before="41" w:line="278" w:lineRule="auto"/>
        <w:ind w:right="120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ДКЦ „СВЕТИ ГЕОРГИ ПОБЕДОНОСЕЦ” ЕООД – гр.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Бургас да не допусне до оценяване представената от съответния участник оферта.</w:t>
      </w:r>
    </w:p>
    <w:p w:rsidR="001C6D79" w:rsidRPr="00865A20" w:rsidRDefault="001C6D79" w:rsidP="00CE0854">
      <w:pPr>
        <w:pStyle w:val="a3"/>
        <w:spacing w:line="276" w:lineRule="auto"/>
        <w:ind w:right="415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Частта от офертата, представляваща Ценовото предложение по т.5.2 от този Раздел, се парафира на всяка страница от участника в конкурса.</w:t>
      </w:r>
    </w:p>
    <w:p w:rsidR="001C6D79" w:rsidRPr="00865A20" w:rsidRDefault="001C6D79" w:rsidP="00CE0854">
      <w:pPr>
        <w:pStyle w:val="a3"/>
        <w:spacing w:before="68" w:line="278" w:lineRule="auto"/>
        <w:ind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Документите в офертата, представени във вид на ксерокопия,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се заверяват на всяка страница за вярност с</w:t>
      </w:r>
      <w:r w:rsidR="00A3307D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оригинала.</w:t>
      </w:r>
    </w:p>
    <w:p w:rsidR="001C6D79" w:rsidRPr="005663B3" w:rsidRDefault="001C6D79">
      <w:pPr>
        <w:pStyle w:val="a3"/>
        <w:spacing w:before="8"/>
        <w:ind w:left="0"/>
        <w:rPr>
          <w:sz w:val="16"/>
          <w:szCs w:val="16"/>
        </w:rPr>
      </w:pPr>
    </w:p>
    <w:p w:rsidR="001C6D79" w:rsidRDefault="001C6D79">
      <w:pPr>
        <w:pStyle w:val="1"/>
        <w:rPr>
          <w:rFonts w:ascii="Times New Roman" w:hAnsi="Times New Roman" w:cs="Times New Roman"/>
          <w:sz w:val="24"/>
          <w:szCs w:val="24"/>
          <w:u w:val="thick"/>
          <w:lang w:val="en-US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 xml:space="preserve">РАЗДЕЛ IV </w:t>
      </w:r>
    </w:p>
    <w:p w:rsidR="001C6D79" w:rsidRPr="00865A20" w:rsidRDefault="001C6D79">
      <w:pPr>
        <w:pStyle w:val="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РАЗГЛЕЖДАНЕ И ОЦЕНКА НА ПОСТЪПИЛИТЕ ОФЕРТИ</w:t>
      </w:r>
    </w:p>
    <w:p w:rsidR="001C6D79" w:rsidRPr="00865A20" w:rsidRDefault="001C6D79">
      <w:pPr>
        <w:pStyle w:val="2"/>
        <w:numPr>
          <w:ilvl w:val="0"/>
          <w:numId w:val="15"/>
        </w:numPr>
        <w:tabs>
          <w:tab w:val="left" w:pos="1207"/>
        </w:tabs>
        <w:spacing w:before="41"/>
        <w:ind w:hanging="24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НЯМА ДА БЪДАТ РАЗГЛЕЖДАНИ ОФЕРТИ, КОИТО</w:t>
      </w:r>
      <w:r w:rsidRPr="00865A20">
        <w:rPr>
          <w:rFonts w:ascii="Times New Roman" w:hAnsi="Times New Roman" w:cs="Times New Roman"/>
          <w:sz w:val="24"/>
          <w:szCs w:val="24"/>
        </w:rPr>
        <w:t>:</w:t>
      </w:r>
    </w:p>
    <w:p w:rsidR="001C6D79" w:rsidRPr="00865A20" w:rsidRDefault="001C6D79">
      <w:pPr>
        <w:pStyle w:val="a5"/>
        <w:numPr>
          <w:ilvl w:val="1"/>
          <w:numId w:val="15"/>
        </w:numPr>
        <w:tabs>
          <w:tab w:val="left" w:pos="1387"/>
        </w:tabs>
        <w:spacing w:before="38"/>
        <w:ind w:hanging="421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Са подадени след срока за подаване на оферти.</w:t>
      </w:r>
    </w:p>
    <w:p w:rsidR="001C6D79" w:rsidRPr="00865A20" w:rsidRDefault="001C6D79">
      <w:pPr>
        <w:pStyle w:val="a5"/>
        <w:numPr>
          <w:ilvl w:val="1"/>
          <w:numId w:val="15"/>
        </w:numPr>
        <w:tabs>
          <w:tab w:val="left" w:pos="1387"/>
        </w:tabs>
        <w:spacing w:before="41"/>
        <w:ind w:hanging="421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Са подадени в не</w:t>
      </w:r>
      <w:r w:rsidR="005663B3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запечатан или прозрачен плик, или в плик с нарушена цялост.</w:t>
      </w:r>
    </w:p>
    <w:p w:rsidR="001C6D79" w:rsidRPr="00865A20" w:rsidRDefault="001C6D79">
      <w:pPr>
        <w:pStyle w:val="a5"/>
        <w:numPr>
          <w:ilvl w:val="1"/>
          <w:numId w:val="15"/>
        </w:numPr>
        <w:tabs>
          <w:tab w:val="left" w:pos="1387"/>
        </w:tabs>
        <w:spacing w:before="41"/>
        <w:ind w:hanging="421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Са представили предложение по-ниско от началната конкурсна цена.</w:t>
      </w:r>
    </w:p>
    <w:p w:rsidR="001C6D79" w:rsidRPr="00865A20" w:rsidRDefault="001C6D79" w:rsidP="00CE0854">
      <w:pPr>
        <w:pStyle w:val="a3"/>
        <w:spacing w:before="40" w:line="278" w:lineRule="auto"/>
        <w:ind w:right="120" w:firstLine="707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Извън горепосочените случаи постъпилите оферти се разглеждат от Комисия в Дружеството, определена със</w:t>
      </w:r>
      <w:r w:rsidR="005663B3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Заповед на управителя.</w:t>
      </w:r>
    </w:p>
    <w:p w:rsidR="001C6D79" w:rsidRPr="00865A20" w:rsidRDefault="001C6D79">
      <w:pPr>
        <w:pStyle w:val="2"/>
        <w:numPr>
          <w:ilvl w:val="0"/>
          <w:numId w:val="15"/>
        </w:numPr>
        <w:tabs>
          <w:tab w:val="left" w:pos="1207"/>
        </w:tabs>
        <w:ind w:hanging="24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НЯМА ДА БЪДАТ ОЦЕНЯВАНИ ОФЕРТИ. КОИТО:</w:t>
      </w:r>
    </w:p>
    <w:p w:rsidR="001C6D79" w:rsidRPr="00865A20" w:rsidRDefault="001C6D79">
      <w:pPr>
        <w:pStyle w:val="a5"/>
        <w:numPr>
          <w:ilvl w:val="1"/>
          <w:numId w:val="14"/>
        </w:numPr>
        <w:tabs>
          <w:tab w:val="left" w:pos="1387"/>
        </w:tabs>
        <w:spacing w:before="37"/>
        <w:ind w:hanging="421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Не съдържат документ/и по т.5 от Раздел</w:t>
      </w:r>
      <w:r w:rsidR="005663B3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III.</w:t>
      </w:r>
    </w:p>
    <w:p w:rsidR="001C6D79" w:rsidRPr="00865A20" w:rsidRDefault="001C6D79">
      <w:pPr>
        <w:pStyle w:val="a5"/>
        <w:numPr>
          <w:ilvl w:val="1"/>
          <w:numId w:val="14"/>
        </w:numPr>
        <w:tabs>
          <w:tab w:val="left" w:pos="1387"/>
        </w:tabs>
        <w:spacing w:before="43"/>
        <w:ind w:hanging="421"/>
        <w:jc w:val="left"/>
        <w:rPr>
          <w:sz w:val="24"/>
          <w:szCs w:val="24"/>
        </w:rPr>
      </w:pPr>
      <w:r w:rsidRPr="00865A20">
        <w:rPr>
          <w:sz w:val="24"/>
          <w:szCs w:val="24"/>
        </w:rPr>
        <w:lastRenderedPageBreak/>
        <w:t>Не отговарят на условията на настоящата Конкурсна документация.</w:t>
      </w:r>
    </w:p>
    <w:p w:rsidR="001C6D79" w:rsidRPr="00865A20" w:rsidRDefault="001C6D79">
      <w:pPr>
        <w:pStyle w:val="a5"/>
        <w:numPr>
          <w:ilvl w:val="1"/>
          <w:numId w:val="14"/>
        </w:numPr>
        <w:tabs>
          <w:tab w:val="left" w:pos="1610"/>
          <w:tab w:val="left" w:pos="3331"/>
          <w:tab w:val="left" w:pos="3852"/>
          <w:tab w:val="left" w:pos="5341"/>
          <w:tab w:val="left" w:pos="6716"/>
          <w:tab w:val="left" w:pos="8036"/>
          <w:tab w:val="left" w:pos="8448"/>
        </w:tabs>
        <w:spacing w:before="41" w:line="276" w:lineRule="auto"/>
        <w:ind w:left="258" w:right="410" w:firstLine="707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Противоречат</w:t>
      </w:r>
      <w:r w:rsidRPr="00865A20">
        <w:rPr>
          <w:sz w:val="24"/>
          <w:szCs w:val="24"/>
        </w:rPr>
        <w:tab/>
        <w:t>на</w:t>
      </w:r>
      <w:r w:rsidRPr="00865A20">
        <w:rPr>
          <w:sz w:val="24"/>
          <w:szCs w:val="24"/>
        </w:rPr>
        <w:tab/>
        <w:t>относимото</w:t>
      </w:r>
      <w:r w:rsidRPr="00865A20">
        <w:rPr>
          <w:sz w:val="24"/>
          <w:szCs w:val="24"/>
        </w:rPr>
        <w:tab/>
        <w:t>действащо</w:t>
      </w:r>
      <w:r w:rsidRPr="00865A20">
        <w:rPr>
          <w:sz w:val="24"/>
          <w:szCs w:val="24"/>
        </w:rPr>
        <w:tab/>
        <w:t>българско</w:t>
      </w:r>
      <w:r w:rsidRPr="00865A20">
        <w:rPr>
          <w:sz w:val="24"/>
          <w:szCs w:val="24"/>
        </w:rPr>
        <w:tab/>
        <w:t>и</w:t>
      </w:r>
      <w:r w:rsidRPr="00865A20">
        <w:rPr>
          <w:sz w:val="24"/>
          <w:szCs w:val="24"/>
        </w:rPr>
        <w:tab/>
      </w:r>
      <w:r w:rsidRPr="00865A20">
        <w:rPr>
          <w:spacing w:val="-1"/>
          <w:sz w:val="24"/>
          <w:szCs w:val="24"/>
        </w:rPr>
        <w:t xml:space="preserve">европейско </w:t>
      </w:r>
      <w:r w:rsidRPr="00865A20">
        <w:rPr>
          <w:sz w:val="24"/>
          <w:szCs w:val="24"/>
        </w:rPr>
        <w:t>законодателство.</w:t>
      </w:r>
    </w:p>
    <w:p w:rsidR="001C6D79" w:rsidRPr="00E8021E" w:rsidRDefault="001C6D79">
      <w:pPr>
        <w:pStyle w:val="a3"/>
        <w:spacing w:before="1"/>
        <w:ind w:left="0"/>
        <w:rPr>
          <w:sz w:val="16"/>
          <w:szCs w:val="16"/>
        </w:rPr>
      </w:pPr>
    </w:p>
    <w:p w:rsidR="001C6D79" w:rsidRPr="00865A20" w:rsidRDefault="001C6D79">
      <w:pPr>
        <w:pStyle w:val="2"/>
        <w:ind w:left="966" w:firstLine="0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4.КРИТЕРИИ ЗА ОЦЕНЯВАНЕ НА ОФЕРТИТЕ.</w:t>
      </w:r>
    </w:p>
    <w:p w:rsidR="001C6D79" w:rsidRPr="00865A20" w:rsidRDefault="001C6D79">
      <w:pPr>
        <w:spacing w:before="36" w:line="278" w:lineRule="auto"/>
        <w:ind w:left="258" w:right="408" w:firstLine="707"/>
        <w:jc w:val="both"/>
        <w:rPr>
          <w:b/>
          <w:bCs/>
          <w:sz w:val="24"/>
          <w:szCs w:val="24"/>
        </w:rPr>
      </w:pPr>
      <w:r w:rsidRPr="00865A20">
        <w:rPr>
          <w:sz w:val="24"/>
          <w:szCs w:val="24"/>
        </w:rPr>
        <w:t xml:space="preserve">Критериите за извършване на класиране на допуснатите участници са: </w:t>
      </w:r>
      <w:r w:rsidRPr="00865A20">
        <w:rPr>
          <w:b/>
          <w:bCs/>
          <w:sz w:val="24"/>
          <w:szCs w:val="24"/>
        </w:rPr>
        <w:t xml:space="preserve">„най-ниска </w:t>
      </w:r>
      <w:r w:rsidR="005663B3" w:rsidRPr="00865A20">
        <w:rPr>
          <w:b/>
          <w:bCs/>
          <w:sz w:val="24"/>
          <w:szCs w:val="24"/>
        </w:rPr>
        <w:t>застрахователна</w:t>
      </w:r>
      <w:r w:rsidRPr="00865A20">
        <w:rPr>
          <w:b/>
          <w:bCs/>
          <w:sz w:val="24"/>
          <w:szCs w:val="24"/>
        </w:rPr>
        <w:t xml:space="preserve"> премия”, „най-кратък срок за </w:t>
      </w:r>
      <w:r w:rsidR="005663B3" w:rsidRPr="00865A20">
        <w:rPr>
          <w:b/>
          <w:bCs/>
          <w:sz w:val="24"/>
          <w:szCs w:val="24"/>
        </w:rPr>
        <w:t>възстановяване</w:t>
      </w:r>
      <w:r w:rsidRPr="00865A20">
        <w:rPr>
          <w:b/>
          <w:bCs/>
          <w:sz w:val="24"/>
          <w:szCs w:val="24"/>
        </w:rPr>
        <w:t xml:space="preserve"> на суми, след застрахователно събитие ”и ”допълнителни застрахователни рискове”.</w:t>
      </w:r>
    </w:p>
    <w:p w:rsidR="001C6D79" w:rsidRPr="00865A20" w:rsidRDefault="001C6D79">
      <w:pPr>
        <w:pStyle w:val="a3"/>
        <w:spacing w:line="268" w:lineRule="exact"/>
        <w:ind w:left="966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Начин и ред за класиране</w:t>
      </w:r>
      <w:r w:rsidR="00CE0854">
        <w:rPr>
          <w:sz w:val="24"/>
          <w:szCs w:val="24"/>
        </w:rPr>
        <w:t>:</w:t>
      </w:r>
    </w:p>
    <w:p w:rsidR="001C6D79" w:rsidRPr="00865A20" w:rsidRDefault="001C6D79">
      <w:pPr>
        <w:spacing w:before="46" w:line="271" w:lineRule="auto"/>
        <w:ind w:left="258" w:right="408" w:firstLine="707"/>
        <w:jc w:val="both"/>
        <w:rPr>
          <w:sz w:val="24"/>
          <w:szCs w:val="24"/>
        </w:rPr>
      </w:pPr>
      <w:r w:rsidRPr="00865A20">
        <w:rPr>
          <w:b/>
          <w:bCs/>
          <w:sz w:val="24"/>
          <w:szCs w:val="24"/>
        </w:rPr>
        <w:t xml:space="preserve">Основен критерий за оценка на офертите е „икономически най-изгодно предложение”. </w:t>
      </w:r>
      <w:r w:rsidRPr="00865A20">
        <w:rPr>
          <w:sz w:val="24"/>
          <w:szCs w:val="24"/>
        </w:rPr>
        <w:t>Класирането ще се извърши по следните позиции:</w:t>
      </w:r>
    </w:p>
    <w:p w:rsidR="001C6D79" w:rsidRPr="00865A20" w:rsidRDefault="001C6D79">
      <w:pPr>
        <w:pStyle w:val="a5"/>
        <w:numPr>
          <w:ilvl w:val="0"/>
          <w:numId w:val="13"/>
        </w:numPr>
        <w:tabs>
          <w:tab w:val="left" w:pos="1207"/>
        </w:tabs>
        <w:spacing w:before="5"/>
        <w:ind w:hanging="241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„най-ниска застрахователна премия”;</w:t>
      </w:r>
    </w:p>
    <w:p w:rsidR="001C6D79" w:rsidRPr="00865A20" w:rsidRDefault="001C6D79">
      <w:pPr>
        <w:pStyle w:val="a5"/>
        <w:numPr>
          <w:ilvl w:val="0"/>
          <w:numId w:val="13"/>
        </w:numPr>
        <w:tabs>
          <w:tab w:val="left" w:pos="1207"/>
        </w:tabs>
        <w:spacing w:before="41"/>
        <w:ind w:hanging="241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„най-кратък срок за възстановяване на суми след застрахователно събитие”;</w:t>
      </w:r>
    </w:p>
    <w:p w:rsidR="001C6D79" w:rsidRPr="00865A20" w:rsidRDefault="001C6D79">
      <w:pPr>
        <w:pStyle w:val="a5"/>
        <w:numPr>
          <w:ilvl w:val="0"/>
          <w:numId w:val="13"/>
        </w:numPr>
        <w:tabs>
          <w:tab w:val="left" w:pos="1207"/>
        </w:tabs>
        <w:spacing w:before="43"/>
        <w:ind w:hanging="241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„допълнителни застрахователни рискове”.</w:t>
      </w:r>
    </w:p>
    <w:p w:rsidR="001C6D79" w:rsidRPr="00C77F04" w:rsidRDefault="001C6D79">
      <w:pPr>
        <w:pStyle w:val="a3"/>
        <w:spacing w:before="10"/>
        <w:ind w:left="0"/>
        <w:rPr>
          <w:sz w:val="16"/>
          <w:szCs w:val="16"/>
        </w:rPr>
      </w:pPr>
    </w:p>
    <w:p w:rsidR="001C6D79" w:rsidRPr="00865A20" w:rsidRDefault="001C6D79">
      <w:pPr>
        <w:pStyle w:val="a3"/>
        <w:spacing w:before="1"/>
        <w:ind w:left="966"/>
        <w:jc w:val="both"/>
        <w:rPr>
          <w:sz w:val="24"/>
          <w:szCs w:val="24"/>
        </w:rPr>
      </w:pPr>
      <w:r w:rsidRPr="00865A20">
        <w:rPr>
          <w:sz w:val="24"/>
          <w:szCs w:val="24"/>
        </w:rPr>
        <w:t>Оценката на офертите ще се извърши по следната формула:</w:t>
      </w:r>
    </w:p>
    <w:p w:rsidR="001C6D79" w:rsidRPr="00865A20" w:rsidRDefault="001C6D79">
      <w:pPr>
        <w:pStyle w:val="1"/>
        <w:spacing w:before="45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K=K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65A20">
        <w:rPr>
          <w:rFonts w:ascii="Times New Roman" w:hAnsi="Times New Roman" w:cs="Times New Roman"/>
          <w:sz w:val="24"/>
          <w:szCs w:val="24"/>
        </w:rPr>
        <w:t>xQ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65A20">
        <w:rPr>
          <w:rFonts w:ascii="Times New Roman" w:hAnsi="Times New Roman" w:cs="Times New Roman"/>
          <w:sz w:val="24"/>
          <w:szCs w:val="24"/>
        </w:rPr>
        <w:t>+ K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65A20">
        <w:rPr>
          <w:rFonts w:ascii="Times New Roman" w:hAnsi="Times New Roman" w:cs="Times New Roman"/>
          <w:sz w:val="24"/>
          <w:szCs w:val="24"/>
        </w:rPr>
        <w:t>xQ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65A20">
        <w:rPr>
          <w:rFonts w:ascii="Times New Roman" w:hAnsi="Times New Roman" w:cs="Times New Roman"/>
          <w:sz w:val="24"/>
          <w:szCs w:val="24"/>
        </w:rPr>
        <w:t>+ K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65A20">
        <w:rPr>
          <w:rFonts w:ascii="Times New Roman" w:hAnsi="Times New Roman" w:cs="Times New Roman"/>
          <w:sz w:val="24"/>
          <w:szCs w:val="24"/>
        </w:rPr>
        <w:t>xQ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1C6D79" w:rsidRPr="00865A20" w:rsidRDefault="001C6D79">
      <w:pPr>
        <w:pStyle w:val="a3"/>
        <w:spacing w:before="39" w:line="276" w:lineRule="auto"/>
        <w:ind w:right="415" w:firstLine="707"/>
        <w:rPr>
          <w:sz w:val="24"/>
          <w:szCs w:val="24"/>
        </w:rPr>
      </w:pPr>
      <w:r w:rsidRPr="00865A20">
        <w:rPr>
          <w:sz w:val="24"/>
          <w:szCs w:val="24"/>
        </w:rPr>
        <w:t>Където К</w:t>
      </w:r>
      <w:r w:rsidRPr="00865A20">
        <w:rPr>
          <w:sz w:val="24"/>
          <w:szCs w:val="24"/>
          <w:vertAlign w:val="subscript"/>
        </w:rPr>
        <w:t>1</w:t>
      </w:r>
      <w:r w:rsidRPr="00865A20">
        <w:rPr>
          <w:sz w:val="24"/>
          <w:szCs w:val="24"/>
        </w:rPr>
        <w:t>,К</w:t>
      </w:r>
      <w:r w:rsidRPr="00865A20">
        <w:rPr>
          <w:sz w:val="24"/>
          <w:szCs w:val="24"/>
          <w:vertAlign w:val="subscript"/>
        </w:rPr>
        <w:t xml:space="preserve">2 </w:t>
      </w:r>
      <w:r w:rsidRPr="00865A20">
        <w:rPr>
          <w:sz w:val="24"/>
          <w:szCs w:val="24"/>
        </w:rPr>
        <w:t>и К</w:t>
      </w:r>
      <w:r w:rsidRPr="00865A20">
        <w:rPr>
          <w:sz w:val="24"/>
          <w:szCs w:val="24"/>
          <w:vertAlign w:val="subscript"/>
        </w:rPr>
        <w:t xml:space="preserve">3 </w:t>
      </w:r>
      <w:r w:rsidRPr="00865A20">
        <w:rPr>
          <w:sz w:val="24"/>
          <w:szCs w:val="24"/>
        </w:rPr>
        <w:t>са показатели за оценка на офертите ,а Q</w:t>
      </w:r>
      <w:r w:rsidRPr="00865A20">
        <w:rPr>
          <w:sz w:val="24"/>
          <w:szCs w:val="24"/>
          <w:vertAlign w:val="subscript"/>
        </w:rPr>
        <w:t>1</w:t>
      </w:r>
      <w:r w:rsidRPr="00865A20">
        <w:rPr>
          <w:sz w:val="24"/>
          <w:szCs w:val="24"/>
        </w:rPr>
        <w:t>,Q</w:t>
      </w:r>
      <w:r w:rsidRPr="00865A20">
        <w:rPr>
          <w:sz w:val="24"/>
          <w:szCs w:val="24"/>
          <w:vertAlign w:val="subscript"/>
        </w:rPr>
        <w:t>2</w:t>
      </w:r>
      <w:r w:rsidRPr="00865A20">
        <w:rPr>
          <w:sz w:val="24"/>
          <w:szCs w:val="24"/>
        </w:rPr>
        <w:t>и Q</w:t>
      </w:r>
      <w:r w:rsidRPr="00865A20">
        <w:rPr>
          <w:sz w:val="24"/>
          <w:szCs w:val="24"/>
          <w:vertAlign w:val="subscript"/>
        </w:rPr>
        <w:t xml:space="preserve">3 </w:t>
      </w:r>
      <w:r w:rsidRPr="00865A20">
        <w:rPr>
          <w:sz w:val="24"/>
          <w:szCs w:val="24"/>
        </w:rPr>
        <w:t>са коефициенти за тежест на съответния показател.</w:t>
      </w:r>
    </w:p>
    <w:p w:rsidR="001C6D79" w:rsidRPr="00865A20" w:rsidRDefault="001C6D79">
      <w:pPr>
        <w:pStyle w:val="a3"/>
        <w:spacing w:line="275" w:lineRule="exact"/>
        <w:ind w:left="966"/>
        <w:rPr>
          <w:sz w:val="24"/>
          <w:szCs w:val="24"/>
        </w:rPr>
      </w:pPr>
      <w:r w:rsidRPr="00865A20">
        <w:rPr>
          <w:b/>
          <w:bCs/>
          <w:sz w:val="24"/>
          <w:szCs w:val="24"/>
        </w:rPr>
        <w:t>K</w:t>
      </w:r>
      <w:r w:rsidRPr="00865A20">
        <w:rPr>
          <w:b/>
          <w:bCs/>
          <w:sz w:val="24"/>
          <w:szCs w:val="24"/>
          <w:vertAlign w:val="subscript"/>
        </w:rPr>
        <w:t>1</w:t>
      </w:r>
      <w:r w:rsidRPr="00865A20">
        <w:rPr>
          <w:sz w:val="24"/>
          <w:szCs w:val="24"/>
        </w:rPr>
        <w:t>-размерназастрахователната премия в лева,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 xml:space="preserve">с тежест </w:t>
      </w:r>
      <w:r w:rsidRPr="00865A20">
        <w:rPr>
          <w:b/>
          <w:bCs/>
          <w:sz w:val="24"/>
          <w:szCs w:val="24"/>
        </w:rPr>
        <w:t>Q</w:t>
      </w:r>
      <w:r w:rsidRPr="00865A20">
        <w:rPr>
          <w:b/>
          <w:bCs/>
          <w:sz w:val="24"/>
          <w:szCs w:val="24"/>
          <w:vertAlign w:val="subscript"/>
        </w:rPr>
        <w:t>1</w:t>
      </w:r>
      <w:r w:rsidRPr="00865A20">
        <w:rPr>
          <w:b/>
          <w:bCs/>
          <w:sz w:val="24"/>
          <w:szCs w:val="24"/>
        </w:rPr>
        <w:t xml:space="preserve"> =0,70</w:t>
      </w:r>
      <w:r w:rsidRPr="00865A20">
        <w:rPr>
          <w:sz w:val="24"/>
          <w:szCs w:val="24"/>
        </w:rPr>
        <w:t>;</w:t>
      </w:r>
    </w:p>
    <w:p w:rsidR="001C6D79" w:rsidRPr="00865A20" w:rsidRDefault="001C6D79">
      <w:pPr>
        <w:pStyle w:val="a3"/>
        <w:spacing w:before="41" w:line="278" w:lineRule="auto"/>
        <w:ind w:right="415" w:firstLine="707"/>
        <w:rPr>
          <w:sz w:val="24"/>
          <w:szCs w:val="24"/>
        </w:rPr>
      </w:pPr>
      <w:r w:rsidRPr="00865A20">
        <w:rPr>
          <w:b/>
          <w:bCs/>
          <w:sz w:val="24"/>
          <w:szCs w:val="24"/>
        </w:rPr>
        <w:t>K</w:t>
      </w:r>
      <w:r w:rsidRPr="00865A20">
        <w:rPr>
          <w:b/>
          <w:bCs/>
          <w:sz w:val="24"/>
          <w:szCs w:val="24"/>
          <w:vertAlign w:val="subscript"/>
        </w:rPr>
        <w:t>2</w:t>
      </w:r>
      <w:r w:rsidRPr="00865A20">
        <w:rPr>
          <w:sz w:val="24"/>
          <w:szCs w:val="24"/>
        </w:rPr>
        <w:t xml:space="preserve">– най-кратък срок за </w:t>
      </w:r>
      <w:r w:rsidR="00C77F04" w:rsidRPr="00865A20">
        <w:rPr>
          <w:sz w:val="24"/>
          <w:szCs w:val="24"/>
        </w:rPr>
        <w:t>възстановяване</w:t>
      </w:r>
      <w:r w:rsidRPr="00865A20">
        <w:rPr>
          <w:sz w:val="24"/>
          <w:szCs w:val="24"/>
        </w:rPr>
        <w:t xml:space="preserve"> на суми, след застрахователно събитие, с тежест </w:t>
      </w:r>
      <w:r w:rsidRPr="00865A20">
        <w:rPr>
          <w:b/>
          <w:bCs/>
          <w:sz w:val="24"/>
          <w:szCs w:val="24"/>
        </w:rPr>
        <w:t>Q</w:t>
      </w:r>
      <w:r w:rsidRPr="00865A20">
        <w:rPr>
          <w:b/>
          <w:bCs/>
          <w:sz w:val="24"/>
          <w:szCs w:val="24"/>
          <w:vertAlign w:val="subscript"/>
        </w:rPr>
        <w:t>2</w:t>
      </w:r>
      <w:r w:rsidRPr="00865A20">
        <w:rPr>
          <w:b/>
          <w:bCs/>
          <w:sz w:val="24"/>
          <w:szCs w:val="24"/>
        </w:rPr>
        <w:t>= 0,20</w:t>
      </w:r>
      <w:r w:rsidRPr="00865A20">
        <w:rPr>
          <w:sz w:val="24"/>
          <w:szCs w:val="24"/>
        </w:rPr>
        <w:t>;</w:t>
      </w:r>
    </w:p>
    <w:p w:rsidR="001C6D79" w:rsidRPr="00865A20" w:rsidRDefault="001C6D79">
      <w:pPr>
        <w:pStyle w:val="a3"/>
        <w:spacing w:line="272" w:lineRule="exact"/>
        <w:ind w:left="966"/>
        <w:rPr>
          <w:sz w:val="24"/>
          <w:szCs w:val="24"/>
        </w:rPr>
      </w:pPr>
      <w:r w:rsidRPr="00865A20">
        <w:rPr>
          <w:b/>
          <w:bCs/>
          <w:sz w:val="24"/>
          <w:szCs w:val="24"/>
        </w:rPr>
        <w:t>K</w:t>
      </w:r>
      <w:r w:rsidRPr="00865A20">
        <w:rPr>
          <w:b/>
          <w:bCs/>
          <w:sz w:val="24"/>
          <w:szCs w:val="24"/>
          <w:vertAlign w:val="subscript"/>
        </w:rPr>
        <w:t>3</w:t>
      </w:r>
      <w:r w:rsidRPr="00865A20">
        <w:rPr>
          <w:sz w:val="24"/>
          <w:szCs w:val="24"/>
        </w:rPr>
        <w:t>–брой допълнителни застрахователни рискове, с тежест</w:t>
      </w:r>
      <w:r w:rsidRPr="00865A20">
        <w:rPr>
          <w:b/>
          <w:bCs/>
          <w:sz w:val="24"/>
          <w:szCs w:val="24"/>
        </w:rPr>
        <w:t>Q</w:t>
      </w:r>
      <w:r w:rsidRPr="00865A20">
        <w:rPr>
          <w:b/>
          <w:bCs/>
          <w:sz w:val="24"/>
          <w:szCs w:val="24"/>
          <w:vertAlign w:val="subscript"/>
        </w:rPr>
        <w:t>3</w:t>
      </w:r>
      <w:r w:rsidRPr="00865A20">
        <w:rPr>
          <w:b/>
          <w:bCs/>
          <w:sz w:val="24"/>
          <w:szCs w:val="24"/>
        </w:rPr>
        <w:t>=0,10</w:t>
      </w:r>
      <w:r w:rsidRPr="00865A20">
        <w:rPr>
          <w:sz w:val="24"/>
          <w:szCs w:val="24"/>
        </w:rPr>
        <w:t>;</w:t>
      </w:r>
    </w:p>
    <w:p w:rsidR="001C6D79" w:rsidRPr="00865A20" w:rsidRDefault="001C6D79">
      <w:pPr>
        <w:pStyle w:val="a3"/>
        <w:spacing w:before="10"/>
        <w:ind w:left="0"/>
        <w:rPr>
          <w:sz w:val="24"/>
          <w:szCs w:val="24"/>
        </w:rPr>
      </w:pPr>
    </w:p>
    <w:p w:rsidR="001C6D79" w:rsidRPr="00865A20" w:rsidRDefault="001C6D79">
      <w:pPr>
        <w:pStyle w:val="a3"/>
        <w:spacing w:before="1"/>
        <w:ind w:left="966"/>
        <w:rPr>
          <w:sz w:val="24"/>
          <w:szCs w:val="24"/>
        </w:rPr>
      </w:pPr>
      <w:r w:rsidRPr="00865A20">
        <w:rPr>
          <w:sz w:val="24"/>
          <w:szCs w:val="24"/>
        </w:rPr>
        <w:t>Показателите се изчисляват както следва:</w:t>
      </w:r>
    </w:p>
    <w:p w:rsidR="001C6D79" w:rsidRPr="00865A20" w:rsidRDefault="001C6D79">
      <w:pPr>
        <w:spacing w:before="44" w:line="227" w:lineRule="exact"/>
        <w:ind w:left="1926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Минимална предложена премия</w:t>
      </w:r>
    </w:p>
    <w:p w:rsidR="001C6D79" w:rsidRPr="00865A20" w:rsidRDefault="001C6D79">
      <w:pPr>
        <w:pStyle w:val="1"/>
        <w:tabs>
          <w:tab w:val="left" w:pos="6221"/>
        </w:tabs>
        <w:spacing w:line="273" w:lineRule="exact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К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</w:rPr>
        <w:t>=</w:t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u w:val="dotted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>х 100</w:t>
      </w:r>
    </w:p>
    <w:p w:rsidR="001C6D79" w:rsidRPr="00865A20" w:rsidRDefault="001C6D79">
      <w:pPr>
        <w:spacing w:before="8"/>
        <w:ind w:left="1866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Премия, предложена от съответния кандидат</w:t>
      </w:r>
    </w:p>
    <w:p w:rsidR="001C6D79" w:rsidRPr="00865A20" w:rsidRDefault="001C6D79">
      <w:pPr>
        <w:pStyle w:val="a3"/>
        <w:spacing w:before="6"/>
        <w:ind w:left="0"/>
        <w:rPr>
          <w:b/>
          <w:bCs/>
          <w:sz w:val="24"/>
          <w:szCs w:val="24"/>
        </w:rPr>
      </w:pPr>
    </w:p>
    <w:p w:rsidR="001C6D79" w:rsidRPr="00865A20" w:rsidRDefault="001C6D79">
      <w:pPr>
        <w:spacing w:line="203" w:lineRule="exact"/>
        <w:ind w:left="1674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Минимален срок за възстановяванe на суми, след застрахователно събитие</w:t>
      </w:r>
    </w:p>
    <w:p w:rsidR="001C6D79" w:rsidRPr="00865A20" w:rsidRDefault="001C6D79">
      <w:pPr>
        <w:pStyle w:val="1"/>
        <w:tabs>
          <w:tab w:val="left" w:pos="8557"/>
        </w:tabs>
        <w:spacing w:line="272" w:lineRule="exact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К</w:t>
      </w:r>
      <w:r w:rsidRPr="00865A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</w:rPr>
        <w:t>=</w:t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u w:val="dotted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>х 100</w:t>
      </w:r>
    </w:p>
    <w:p w:rsidR="001C6D79" w:rsidRPr="00865A20" w:rsidRDefault="001C6D79">
      <w:pPr>
        <w:spacing w:before="8"/>
        <w:ind w:left="1012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Срок за възстановяване на суми след застрахователно събитие, предложен от съответния кандидат</w:t>
      </w:r>
    </w:p>
    <w:p w:rsidR="001C6D79" w:rsidRPr="00865A20" w:rsidRDefault="001C6D79">
      <w:pPr>
        <w:pStyle w:val="a3"/>
        <w:spacing w:before="11"/>
        <w:ind w:left="0"/>
        <w:rPr>
          <w:b/>
          <w:bCs/>
          <w:sz w:val="24"/>
          <w:szCs w:val="24"/>
        </w:rPr>
      </w:pPr>
    </w:p>
    <w:p w:rsidR="001C6D79" w:rsidRPr="00865A20" w:rsidRDefault="001C6D79">
      <w:pPr>
        <w:spacing w:line="206" w:lineRule="exact"/>
        <w:ind w:left="1554"/>
        <w:rPr>
          <w:b/>
          <w:bCs/>
          <w:sz w:val="24"/>
          <w:szCs w:val="24"/>
        </w:rPr>
      </w:pPr>
      <w:r w:rsidRPr="00865A20">
        <w:rPr>
          <w:sz w:val="24"/>
          <w:szCs w:val="24"/>
        </w:rPr>
        <w:t>Б</w:t>
      </w:r>
      <w:r w:rsidRPr="00865A20">
        <w:rPr>
          <w:b/>
          <w:bCs/>
          <w:sz w:val="24"/>
          <w:szCs w:val="24"/>
        </w:rPr>
        <w:t>рой допълнителни застрахователни рискове, предложени от съответния кандидат</w:t>
      </w:r>
    </w:p>
    <w:p w:rsidR="001C6D79" w:rsidRPr="00865A20" w:rsidRDefault="001C6D79">
      <w:pPr>
        <w:tabs>
          <w:tab w:val="left" w:pos="8677"/>
        </w:tabs>
        <w:spacing w:line="275" w:lineRule="exact"/>
        <w:ind w:left="966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К</w:t>
      </w:r>
      <w:r w:rsidRPr="00865A20">
        <w:rPr>
          <w:b/>
          <w:bCs/>
          <w:sz w:val="24"/>
          <w:szCs w:val="24"/>
          <w:vertAlign w:val="subscript"/>
        </w:rPr>
        <w:t>3</w:t>
      </w:r>
      <w:r w:rsidRPr="00865A20">
        <w:rPr>
          <w:sz w:val="24"/>
          <w:szCs w:val="24"/>
        </w:rPr>
        <w:t>=</w:t>
      </w:r>
      <w:r w:rsidRPr="00865A20">
        <w:rPr>
          <w:sz w:val="24"/>
          <w:szCs w:val="24"/>
          <w:u w:val="dotted"/>
        </w:rPr>
        <w:tab/>
      </w:r>
      <w:r w:rsidRPr="00865A20">
        <w:rPr>
          <w:b/>
          <w:bCs/>
          <w:sz w:val="24"/>
          <w:szCs w:val="24"/>
        </w:rPr>
        <w:t>х100</w:t>
      </w:r>
    </w:p>
    <w:p w:rsidR="001C6D79" w:rsidRPr="00865A20" w:rsidRDefault="001C6D79">
      <w:pPr>
        <w:spacing w:before="6"/>
        <w:ind w:left="1598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Максимален брой предложени допълнителни застрахователни рискове</w:t>
      </w:r>
    </w:p>
    <w:p w:rsidR="001C6D79" w:rsidRPr="00865A20" w:rsidRDefault="001C6D79">
      <w:pPr>
        <w:pStyle w:val="a3"/>
        <w:spacing w:before="68" w:line="278" w:lineRule="auto"/>
        <w:ind w:right="120" w:firstLine="707"/>
        <w:rPr>
          <w:sz w:val="24"/>
          <w:szCs w:val="24"/>
        </w:rPr>
      </w:pPr>
      <w:r w:rsidRPr="00865A20">
        <w:rPr>
          <w:sz w:val="24"/>
          <w:szCs w:val="24"/>
        </w:rPr>
        <w:t>Максималният брой точки по всяка позиция е100. Окончателната оценка на офертите се формира от сбора на оценките на отделните позиции.</w:t>
      </w:r>
    </w:p>
    <w:p w:rsidR="001C6D79" w:rsidRPr="00C77F04" w:rsidRDefault="001C6D79">
      <w:pPr>
        <w:pStyle w:val="a3"/>
        <w:spacing w:before="8"/>
        <w:ind w:left="0"/>
        <w:rPr>
          <w:sz w:val="16"/>
          <w:szCs w:val="16"/>
        </w:rPr>
      </w:pPr>
    </w:p>
    <w:p w:rsidR="001C6D79" w:rsidRPr="00865A20" w:rsidRDefault="001C6D79">
      <w:pPr>
        <w:pStyle w:val="2"/>
        <w:numPr>
          <w:ilvl w:val="0"/>
          <w:numId w:val="12"/>
        </w:numPr>
        <w:tabs>
          <w:tab w:val="left" w:pos="1207"/>
        </w:tabs>
        <w:ind w:hanging="24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РАЗГЛЕЖДАНЕ И ОЦЕНЯВАНЕ НА ПОДАДЕНИТЕ ОФЕРТИ.</w:t>
      </w:r>
    </w:p>
    <w:p w:rsidR="001C6D79" w:rsidRPr="00865A20" w:rsidRDefault="001C6D79">
      <w:pPr>
        <w:pStyle w:val="a5"/>
        <w:numPr>
          <w:ilvl w:val="1"/>
          <w:numId w:val="12"/>
        </w:numPr>
        <w:tabs>
          <w:tab w:val="left" w:pos="1387"/>
        </w:tabs>
        <w:spacing w:before="36" w:line="276" w:lineRule="auto"/>
        <w:ind w:right="409" w:firstLine="707"/>
        <w:rPr>
          <w:sz w:val="24"/>
          <w:szCs w:val="24"/>
        </w:rPr>
      </w:pPr>
      <w:r w:rsidRPr="00865A20">
        <w:rPr>
          <w:sz w:val="24"/>
          <w:szCs w:val="24"/>
        </w:rPr>
        <w:t>Постъпилите оферти (с изключение на не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подлежащите на разглеждане) се отварят от Комисията, назначена да проведе конкурсната процедура, след изтичане на срока за подаването им. Всяка част от офертата, съдържаща ценовото предложение, се парафира от най-малко двама от членовете на комисията.</w:t>
      </w:r>
    </w:p>
    <w:p w:rsidR="001C6D79" w:rsidRPr="00865A20" w:rsidRDefault="001C6D79">
      <w:pPr>
        <w:pStyle w:val="a5"/>
        <w:numPr>
          <w:ilvl w:val="1"/>
          <w:numId w:val="12"/>
        </w:numPr>
        <w:tabs>
          <w:tab w:val="left" w:pos="1387"/>
        </w:tabs>
        <w:spacing w:line="278" w:lineRule="auto"/>
        <w:ind w:right="409" w:firstLine="707"/>
        <w:rPr>
          <w:sz w:val="24"/>
          <w:szCs w:val="24"/>
        </w:rPr>
      </w:pPr>
      <w:r w:rsidRPr="00865A20">
        <w:rPr>
          <w:sz w:val="24"/>
          <w:szCs w:val="24"/>
        </w:rPr>
        <w:t>Класирането на участниците се извършва за всяка обособена позиция поотделно.</w:t>
      </w:r>
    </w:p>
    <w:p w:rsidR="001C6D79" w:rsidRPr="00865A20" w:rsidRDefault="001C6D79">
      <w:pPr>
        <w:pStyle w:val="a5"/>
        <w:numPr>
          <w:ilvl w:val="1"/>
          <w:numId w:val="12"/>
        </w:numPr>
        <w:tabs>
          <w:tab w:val="left" w:pos="1387"/>
        </w:tabs>
        <w:spacing w:line="276" w:lineRule="auto"/>
        <w:ind w:right="407" w:firstLine="707"/>
        <w:rPr>
          <w:sz w:val="24"/>
          <w:szCs w:val="24"/>
        </w:rPr>
      </w:pPr>
      <w:r w:rsidRPr="00865A20">
        <w:rPr>
          <w:sz w:val="24"/>
          <w:szCs w:val="24"/>
        </w:rPr>
        <w:t>В срок от 5 (пет) дни след провеждане на процедурата Комисията изготвя Протокол/Доклад до Управителя на ДКЦ „СВЕТИ ГЕОРГИ ПОБЕДОНОСЕЦ” ЕООД – гр.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 xml:space="preserve">Бургас, който съдържа: резюме на хода на конкурсната процедура (съдържанието на </w:t>
      </w:r>
      <w:r w:rsidRPr="00865A20">
        <w:rPr>
          <w:sz w:val="24"/>
          <w:szCs w:val="24"/>
        </w:rPr>
        <w:lastRenderedPageBreak/>
        <w:t>получените оферти, проведени допълнителни действия); оценка на офертите; класиране на участниците в съответствие с критерия на конкурса; предложение за определяне на участник/</w:t>
      </w:r>
      <w:proofErr w:type="spellStart"/>
      <w:r w:rsidRPr="00865A20">
        <w:rPr>
          <w:sz w:val="24"/>
          <w:szCs w:val="24"/>
        </w:rPr>
        <w:t>ци</w:t>
      </w:r>
      <w:proofErr w:type="spellEnd"/>
      <w:r w:rsidRPr="00865A20">
        <w:rPr>
          <w:sz w:val="24"/>
          <w:szCs w:val="24"/>
        </w:rPr>
        <w:t>, спечелил/и конкурса, др.</w:t>
      </w:r>
    </w:p>
    <w:p w:rsidR="001C6D79" w:rsidRPr="00C77F04" w:rsidRDefault="001C6D79">
      <w:pPr>
        <w:pStyle w:val="a3"/>
        <w:spacing w:before="8"/>
        <w:ind w:left="0"/>
        <w:rPr>
          <w:sz w:val="16"/>
          <w:szCs w:val="16"/>
        </w:rPr>
      </w:pPr>
    </w:p>
    <w:p w:rsidR="001C6D79" w:rsidRPr="00865A20" w:rsidRDefault="001C6D79">
      <w:pPr>
        <w:pStyle w:val="1"/>
        <w:spacing w:before="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РАЗДЕЛ</w:t>
      </w:r>
      <w:r w:rsidR="00E8021E">
        <w:rPr>
          <w:rFonts w:ascii="Times New Roman" w:hAnsi="Times New Roman" w:cs="Times New Roman"/>
          <w:sz w:val="24"/>
          <w:szCs w:val="24"/>
          <w:u w:val="thick"/>
          <w:lang w:val="en-US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  <w:u w:val="thick"/>
        </w:rPr>
        <w:t>V</w:t>
      </w:r>
    </w:p>
    <w:p w:rsidR="001C6D79" w:rsidRPr="00865A20" w:rsidRDefault="001C6D79">
      <w:pPr>
        <w:spacing w:before="40"/>
        <w:ind w:left="966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  <w:u w:val="thick"/>
        </w:rPr>
        <w:t>ОПРЕДЕЛЯНЕ НА УЧАСТНИК, СПЕЧЕЛИЛ КОНКУРСА</w:t>
      </w:r>
    </w:p>
    <w:p w:rsidR="001C6D79" w:rsidRPr="00865A20" w:rsidRDefault="001C6D79" w:rsidP="00CE0854">
      <w:pPr>
        <w:pStyle w:val="a5"/>
        <w:numPr>
          <w:ilvl w:val="0"/>
          <w:numId w:val="11"/>
        </w:numPr>
        <w:tabs>
          <w:tab w:val="left" w:pos="1207"/>
        </w:tabs>
        <w:spacing w:before="36"/>
        <w:ind w:left="244" w:right="420" w:firstLine="709"/>
        <w:rPr>
          <w:sz w:val="24"/>
          <w:szCs w:val="24"/>
        </w:rPr>
      </w:pPr>
      <w:r w:rsidRPr="00865A20">
        <w:rPr>
          <w:sz w:val="24"/>
          <w:szCs w:val="24"/>
        </w:rPr>
        <w:t>След получаване на доклада по т.5.3 от Раздел IV, Управителят на ДКЦ „СВЕТИ ГЕОРГИ ПОБЕДОНОСЕЦ” ЕООД – гр.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Бургас може да вземе решение за:</w:t>
      </w:r>
    </w:p>
    <w:p w:rsidR="001C6D79" w:rsidRPr="00865A20" w:rsidRDefault="001C6D79">
      <w:pPr>
        <w:pStyle w:val="a5"/>
        <w:numPr>
          <w:ilvl w:val="1"/>
          <w:numId w:val="11"/>
        </w:numPr>
        <w:tabs>
          <w:tab w:val="left" w:pos="1387"/>
        </w:tabs>
        <w:spacing w:before="44" w:line="276" w:lineRule="auto"/>
        <w:ind w:right="407" w:firstLine="707"/>
        <w:rPr>
          <w:sz w:val="24"/>
          <w:szCs w:val="24"/>
        </w:rPr>
      </w:pPr>
      <w:r w:rsidRPr="00865A20">
        <w:rPr>
          <w:sz w:val="24"/>
          <w:szCs w:val="24"/>
        </w:rPr>
        <w:t>Одобряване на класирането и определяне на участник/</w:t>
      </w:r>
      <w:proofErr w:type="spellStart"/>
      <w:r w:rsidRPr="00865A20">
        <w:rPr>
          <w:sz w:val="24"/>
          <w:szCs w:val="24"/>
        </w:rPr>
        <w:t>ци</w:t>
      </w:r>
      <w:proofErr w:type="spellEnd"/>
      <w:r w:rsidRPr="00865A20">
        <w:rPr>
          <w:sz w:val="24"/>
          <w:szCs w:val="24"/>
        </w:rPr>
        <w:t>, спечелил/и конкурса за избор на застраховател на движимо и недвижимо имущество, собственост на ДКЦ „СВЕТИ ГЕОРГИ ПОБЕДОНОСЕЦ” ЕООД – гр.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Бургас, по всяка една от позициите.</w:t>
      </w:r>
    </w:p>
    <w:p w:rsidR="001C6D79" w:rsidRPr="00865A20" w:rsidRDefault="001C6D79">
      <w:pPr>
        <w:pStyle w:val="a5"/>
        <w:numPr>
          <w:ilvl w:val="1"/>
          <w:numId w:val="11"/>
        </w:numPr>
        <w:tabs>
          <w:tab w:val="left" w:pos="1387"/>
        </w:tabs>
        <w:spacing w:line="275" w:lineRule="exact"/>
        <w:ind w:left="1386" w:hanging="421"/>
        <w:rPr>
          <w:sz w:val="24"/>
          <w:szCs w:val="24"/>
        </w:rPr>
      </w:pPr>
      <w:r w:rsidRPr="00865A20">
        <w:rPr>
          <w:sz w:val="24"/>
          <w:szCs w:val="24"/>
        </w:rPr>
        <w:t>Прекратяване на конкурса.</w:t>
      </w:r>
    </w:p>
    <w:p w:rsidR="001C6D79" w:rsidRPr="00865A20" w:rsidRDefault="001C6D79">
      <w:pPr>
        <w:pStyle w:val="a5"/>
        <w:numPr>
          <w:ilvl w:val="1"/>
          <w:numId w:val="11"/>
        </w:numPr>
        <w:tabs>
          <w:tab w:val="left" w:pos="1387"/>
        </w:tabs>
        <w:spacing w:before="40"/>
        <w:ind w:left="1386" w:hanging="421"/>
        <w:rPr>
          <w:sz w:val="24"/>
          <w:szCs w:val="24"/>
        </w:rPr>
      </w:pPr>
      <w:r w:rsidRPr="00865A20">
        <w:rPr>
          <w:sz w:val="24"/>
          <w:szCs w:val="24"/>
        </w:rPr>
        <w:t>Друго.</w:t>
      </w:r>
    </w:p>
    <w:p w:rsidR="001C6D79" w:rsidRPr="00865A20" w:rsidRDefault="001C6D79">
      <w:pPr>
        <w:pStyle w:val="a5"/>
        <w:numPr>
          <w:ilvl w:val="0"/>
          <w:numId w:val="11"/>
        </w:numPr>
        <w:tabs>
          <w:tab w:val="left" w:pos="1207"/>
        </w:tabs>
        <w:spacing w:before="44" w:line="276" w:lineRule="auto"/>
        <w:ind w:left="258" w:right="407" w:firstLine="707"/>
        <w:rPr>
          <w:sz w:val="24"/>
          <w:szCs w:val="24"/>
        </w:rPr>
      </w:pPr>
      <w:r w:rsidRPr="00865A20">
        <w:rPr>
          <w:sz w:val="24"/>
          <w:szCs w:val="24"/>
        </w:rPr>
        <w:t>Участникът/Участниците, спечелил/и конкурсната процедура за избор на застраховател на движимо и недвижимо имущество, собственост на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ДКЦ „СВЕТИ ГЕОРГИ ПОБЕДОНОСЕЦ” ЕООД – гр.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Бургас по всяка една от позициите подлежи на одобрение в предвидения от закона ред.</w:t>
      </w:r>
    </w:p>
    <w:p w:rsidR="001C6D79" w:rsidRPr="00865A20" w:rsidRDefault="001C6D79">
      <w:pPr>
        <w:pStyle w:val="a5"/>
        <w:numPr>
          <w:ilvl w:val="0"/>
          <w:numId w:val="11"/>
        </w:numPr>
        <w:tabs>
          <w:tab w:val="left" w:pos="1070"/>
        </w:tabs>
        <w:spacing w:line="276" w:lineRule="auto"/>
        <w:ind w:left="258" w:right="413" w:firstLine="571"/>
        <w:rPr>
          <w:sz w:val="24"/>
          <w:szCs w:val="24"/>
        </w:rPr>
      </w:pPr>
      <w:r w:rsidRPr="00865A20">
        <w:rPr>
          <w:sz w:val="24"/>
          <w:szCs w:val="24"/>
        </w:rPr>
        <w:t>Всеки участник в конкурсната процедура се уведомява писмено с известие (по предоставена от него електронна поща) за резултатите от оценяването и класирането на представената от него оферта.</w:t>
      </w:r>
    </w:p>
    <w:p w:rsidR="001C6D79" w:rsidRPr="00C77F04" w:rsidRDefault="001C6D79">
      <w:pPr>
        <w:pStyle w:val="a3"/>
        <w:ind w:left="0"/>
        <w:rPr>
          <w:sz w:val="16"/>
          <w:szCs w:val="16"/>
        </w:rPr>
      </w:pPr>
    </w:p>
    <w:p w:rsidR="001C6D79" w:rsidRPr="00865A20" w:rsidRDefault="001C6D79">
      <w:pPr>
        <w:pStyle w:val="1"/>
        <w:spacing w:before="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РАЗДЕЛ</w:t>
      </w:r>
      <w:r w:rsidR="00C77F04">
        <w:rPr>
          <w:rFonts w:ascii="Times New Roman" w:hAnsi="Times New Roman" w:cs="Times New Roman"/>
          <w:sz w:val="24"/>
          <w:szCs w:val="24"/>
          <w:u w:val="thick"/>
          <w:lang w:val="en-US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  <w:u w:val="thick"/>
        </w:rPr>
        <w:t>VI</w:t>
      </w:r>
    </w:p>
    <w:p w:rsidR="001C6D79" w:rsidRPr="00865A20" w:rsidRDefault="001C6D79">
      <w:pPr>
        <w:spacing w:before="40"/>
        <w:ind w:left="966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  <w:u w:val="thick"/>
        </w:rPr>
        <w:t>СКЛЮЧВАНЕ НА ДОГОВОРИ</w:t>
      </w:r>
    </w:p>
    <w:p w:rsidR="001C6D79" w:rsidRPr="00865A20" w:rsidRDefault="001C6D79">
      <w:pPr>
        <w:pStyle w:val="a5"/>
        <w:numPr>
          <w:ilvl w:val="0"/>
          <w:numId w:val="10"/>
        </w:numPr>
        <w:tabs>
          <w:tab w:val="left" w:pos="1207"/>
        </w:tabs>
        <w:spacing w:before="36" w:line="276" w:lineRule="auto"/>
        <w:ind w:right="412" w:firstLine="707"/>
        <w:rPr>
          <w:sz w:val="24"/>
          <w:szCs w:val="24"/>
        </w:rPr>
      </w:pPr>
      <w:r w:rsidRPr="00865A20">
        <w:rPr>
          <w:sz w:val="24"/>
          <w:szCs w:val="24"/>
        </w:rPr>
        <w:t>След полученото одобрение по раздел V, договорите за застраховане на обектите на конкурса се сключват, както следва:</w:t>
      </w:r>
    </w:p>
    <w:p w:rsidR="001C6D79" w:rsidRPr="00865A20" w:rsidRDefault="001C6D79">
      <w:pPr>
        <w:pStyle w:val="a5"/>
        <w:numPr>
          <w:ilvl w:val="1"/>
          <w:numId w:val="10"/>
        </w:numPr>
        <w:tabs>
          <w:tab w:val="left" w:pos="1387"/>
        </w:tabs>
        <w:spacing w:before="2"/>
        <w:ind w:hanging="421"/>
        <w:rPr>
          <w:sz w:val="24"/>
          <w:szCs w:val="24"/>
        </w:rPr>
      </w:pPr>
      <w:r w:rsidRPr="00865A20">
        <w:rPr>
          <w:sz w:val="24"/>
          <w:szCs w:val="24"/>
        </w:rPr>
        <w:t>По Позиция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 xml:space="preserve">№1 </w:t>
      </w:r>
      <w:r w:rsidR="00C77F04">
        <w:rPr>
          <w:sz w:val="24"/>
          <w:szCs w:val="24"/>
        </w:rPr>
        <w:t>–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за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1 (една)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година, считано от датата на сключването им.</w:t>
      </w:r>
    </w:p>
    <w:p w:rsidR="001C6D79" w:rsidRPr="00E8021E" w:rsidRDefault="001C6D79">
      <w:pPr>
        <w:pStyle w:val="a5"/>
        <w:numPr>
          <w:ilvl w:val="1"/>
          <w:numId w:val="10"/>
        </w:numPr>
        <w:tabs>
          <w:tab w:val="left" w:pos="1387"/>
        </w:tabs>
        <w:spacing w:before="41" w:line="276" w:lineRule="auto"/>
        <w:ind w:left="258" w:right="413" w:firstLine="707"/>
        <w:rPr>
          <w:sz w:val="24"/>
          <w:szCs w:val="24"/>
        </w:rPr>
      </w:pPr>
      <w:r w:rsidRPr="00E8021E">
        <w:rPr>
          <w:sz w:val="24"/>
          <w:szCs w:val="24"/>
        </w:rPr>
        <w:t>По Позиция</w:t>
      </w:r>
      <w:r w:rsidR="00C77F04" w:rsidRPr="00E8021E">
        <w:rPr>
          <w:sz w:val="24"/>
          <w:szCs w:val="24"/>
          <w:lang w:val="en-US"/>
        </w:rPr>
        <w:t xml:space="preserve"> </w:t>
      </w:r>
      <w:r w:rsidRPr="00E8021E">
        <w:rPr>
          <w:sz w:val="24"/>
          <w:szCs w:val="24"/>
        </w:rPr>
        <w:t>№2 – за 1 (една) година, счита</w:t>
      </w:r>
      <w:r w:rsidR="00E8021E" w:rsidRPr="00E8021E">
        <w:rPr>
          <w:sz w:val="24"/>
          <w:szCs w:val="24"/>
        </w:rPr>
        <w:t>но от датата на сключването им.</w:t>
      </w:r>
    </w:p>
    <w:p w:rsidR="001C6D79" w:rsidRDefault="001C6D79" w:rsidP="00944637">
      <w:pPr>
        <w:pStyle w:val="a5"/>
        <w:numPr>
          <w:ilvl w:val="0"/>
          <w:numId w:val="10"/>
        </w:numPr>
        <w:tabs>
          <w:tab w:val="left" w:pos="1207"/>
        </w:tabs>
        <w:spacing w:line="276" w:lineRule="auto"/>
        <w:ind w:right="409" w:firstLine="707"/>
        <w:rPr>
          <w:sz w:val="24"/>
          <w:szCs w:val="24"/>
        </w:rPr>
      </w:pPr>
      <w:r w:rsidRPr="00865A20">
        <w:rPr>
          <w:sz w:val="24"/>
          <w:szCs w:val="24"/>
        </w:rPr>
        <w:t>В договорите не могат да бъдат уговаряни условия, които са по</w:t>
      </w:r>
      <w:r w:rsidR="00C77F04">
        <w:rPr>
          <w:sz w:val="24"/>
          <w:szCs w:val="24"/>
          <w:lang w:val="en-US"/>
        </w:rPr>
        <w:t>-</w:t>
      </w:r>
      <w:r w:rsidRPr="00865A20">
        <w:rPr>
          <w:sz w:val="24"/>
          <w:szCs w:val="24"/>
        </w:rPr>
        <w:t>неблагоприятни за ДКЦ „СВЕТИ ГЕОРГИ ПОБЕДОНОСЕЦ” ЕООД – гр.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Бургас в сравнение с предложенията, съдържащи се в офертата и/или постигнатите по време на преговорите договорености със спечелилия/те конкурса участник/</w:t>
      </w:r>
      <w:proofErr w:type="spellStart"/>
      <w:r w:rsidRPr="00865A20">
        <w:rPr>
          <w:sz w:val="24"/>
          <w:szCs w:val="24"/>
        </w:rPr>
        <w:t>ци</w:t>
      </w:r>
      <w:proofErr w:type="spellEnd"/>
      <w:r w:rsidRPr="00865A20">
        <w:rPr>
          <w:sz w:val="24"/>
          <w:szCs w:val="24"/>
        </w:rPr>
        <w:t>.</w:t>
      </w:r>
    </w:p>
    <w:p w:rsidR="00C77F04" w:rsidRPr="00C77F04" w:rsidRDefault="00C77F04" w:rsidP="00C77F04">
      <w:pPr>
        <w:pStyle w:val="a5"/>
        <w:tabs>
          <w:tab w:val="left" w:pos="1207"/>
        </w:tabs>
        <w:spacing w:line="276" w:lineRule="auto"/>
        <w:ind w:left="965" w:right="409" w:firstLine="0"/>
        <w:rPr>
          <w:sz w:val="16"/>
          <w:szCs w:val="16"/>
        </w:rPr>
      </w:pPr>
    </w:p>
    <w:p w:rsidR="001C6D79" w:rsidRPr="00865A20" w:rsidRDefault="001C6D79" w:rsidP="00880DF8">
      <w:pPr>
        <w:pStyle w:val="1"/>
        <w:spacing w:line="278" w:lineRule="auto"/>
        <w:ind w:left="964" w:right="7672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  <w:u w:val="thick"/>
        </w:rPr>
        <w:t>РАЗДЕЛ VII  ДРУГИ</w:t>
      </w:r>
    </w:p>
    <w:p w:rsidR="001C6D79" w:rsidRPr="00865A20" w:rsidRDefault="001C6D79">
      <w:pPr>
        <w:pStyle w:val="a5"/>
        <w:numPr>
          <w:ilvl w:val="0"/>
          <w:numId w:val="9"/>
        </w:numPr>
        <w:tabs>
          <w:tab w:val="left" w:pos="1207"/>
        </w:tabs>
        <w:spacing w:line="276" w:lineRule="auto"/>
        <w:ind w:right="412" w:firstLine="707"/>
        <w:rPr>
          <w:sz w:val="24"/>
          <w:szCs w:val="24"/>
        </w:rPr>
      </w:pPr>
      <w:r w:rsidRPr="00865A20">
        <w:rPr>
          <w:sz w:val="24"/>
          <w:szCs w:val="24"/>
        </w:rPr>
        <w:t>Всички срокове в настоящата Конкурсна документация се изчисляват по реда на Закона за задълженията и договорите.</w:t>
      </w:r>
    </w:p>
    <w:p w:rsidR="001C6D79" w:rsidRPr="00865A20" w:rsidRDefault="001C6D79">
      <w:pPr>
        <w:pStyle w:val="a5"/>
        <w:numPr>
          <w:ilvl w:val="0"/>
          <w:numId w:val="9"/>
        </w:numPr>
        <w:tabs>
          <w:tab w:val="left" w:pos="1207"/>
        </w:tabs>
        <w:spacing w:line="278" w:lineRule="auto"/>
        <w:ind w:right="411" w:firstLine="707"/>
        <w:rPr>
          <w:sz w:val="24"/>
          <w:szCs w:val="24"/>
        </w:rPr>
      </w:pPr>
      <w:r w:rsidRPr="00865A20">
        <w:rPr>
          <w:sz w:val="24"/>
          <w:szCs w:val="24"/>
        </w:rPr>
        <w:t>В случай на необходимост, ДКЦ „СВЕТИ ГЕОРГИ ПОБЕДОНОСЕЦ” ЕООД – гр.</w:t>
      </w:r>
      <w:r w:rsidR="00C77F04">
        <w:rPr>
          <w:sz w:val="24"/>
          <w:szCs w:val="24"/>
          <w:lang w:val="en-US"/>
        </w:rPr>
        <w:t xml:space="preserve"> </w:t>
      </w:r>
      <w:r w:rsidRPr="00865A20">
        <w:rPr>
          <w:sz w:val="24"/>
          <w:szCs w:val="24"/>
        </w:rPr>
        <w:t>Бургас си запазва възможността по всяко време да спира или прекратява конкурса, или да изменя условията му.</w:t>
      </w:r>
    </w:p>
    <w:p w:rsidR="001C6D79" w:rsidRPr="00865A20" w:rsidRDefault="001C6D79">
      <w:pPr>
        <w:pStyle w:val="a5"/>
        <w:numPr>
          <w:ilvl w:val="0"/>
          <w:numId w:val="9"/>
        </w:numPr>
        <w:tabs>
          <w:tab w:val="left" w:pos="1207"/>
        </w:tabs>
        <w:spacing w:line="276" w:lineRule="auto"/>
        <w:ind w:right="409" w:firstLine="707"/>
        <w:rPr>
          <w:sz w:val="24"/>
          <w:szCs w:val="24"/>
        </w:rPr>
      </w:pPr>
      <w:r w:rsidRPr="00865A20">
        <w:rPr>
          <w:sz w:val="24"/>
          <w:szCs w:val="24"/>
        </w:rPr>
        <w:t>Участниците в процедурата ще заплащат и ще са отговорни за всички разходи, направени от тях, при и по повод конкурсната процедура или подписването на договорите, както и за всички разходи, свързани с анализа и оценката на Обектите на конкурса, подготовката и депозирането на оферта и други документи. ДКЦ „СВЕТИ ГЕОРГИ ПОБЕДОНОСЕЦ” ЕООД – гр.</w:t>
      </w:r>
      <w:r w:rsidR="00C94515">
        <w:rPr>
          <w:sz w:val="24"/>
          <w:szCs w:val="24"/>
        </w:rPr>
        <w:t xml:space="preserve"> </w:t>
      </w:r>
      <w:r w:rsidRPr="00865A20">
        <w:rPr>
          <w:sz w:val="24"/>
          <w:szCs w:val="24"/>
        </w:rPr>
        <w:t>Бургас не дължи никакви плащания във връзка с участието, на което и да е заинтересовано лице в процедурата, включително при промяна в сроковете, изменение, спиране или прекратяване на конкурсната процедура.</w:t>
      </w:r>
    </w:p>
    <w:p w:rsidR="001C6D79" w:rsidRPr="00692C61" w:rsidRDefault="001C6D79">
      <w:pPr>
        <w:spacing w:line="276" w:lineRule="auto"/>
        <w:jc w:val="both"/>
        <w:rPr>
          <w:sz w:val="24"/>
          <w:szCs w:val="24"/>
        </w:rPr>
        <w:sectPr w:rsidR="001C6D79" w:rsidRPr="00692C61" w:rsidSect="000527D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1021" w:right="720" w:bottom="680" w:left="1162" w:header="0" w:footer="431" w:gutter="0"/>
          <w:cols w:space="708"/>
        </w:sectPr>
      </w:pPr>
    </w:p>
    <w:p w:rsidR="001C6D79" w:rsidRPr="00865A20" w:rsidRDefault="001C6D79" w:rsidP="00865A20">
      <w:pPr>
        <w:pStyle w:val="1"/>
        <w:spacing w:before="70"/>
        <w:ind w:left="6480" w:right="410"/>
        <w:rPr>
          <w:rFonts w:ascii="Times New Roman" w:hAnsi="Times New Roman" w:cs="Times New Roman"/>
          <w:sz w:val="24"/>
          <w:szCs w:val="24"/>
          <w:lang w:val="en-US"/>
        </w:rPr>
      </w:pPr>
      <w:r w:rsidRPr="00865A20">
        <w:rPr>
          <w:rFonts w:ascii="Times New Roman" w:hAnsi="Times New Roman" w:cs="Times New Roman"/>
          <w:sz w:val="24"/>
          <w:szCs w:val="24"/>
        </w:rPr>
        <w:lastRenderedPageBreak/>
        <w:t>Образец!</w:t>
      </w:r>
    </w:p>
    <w:p w:rsidR="001C6D79" w:rsidRDefault="001C6D79" w:rsidP="00865A20">
      <w:pPr>
        <w:pStyle w:val="1"/>
        <w:spacing w:before="70"/>
        <w:ind w:left="6480" w:right="410"/>
        <w:rPr>
          <w:rFonts w:ascii="Times New Roman" w:hAnsi="Times New Roman" w:cs="Times New Roman"/>
          <w:sz w:val="24"/>
          <w:szCs w:val="24"/>
          <w:lang w:val="en-US"/>
        </w:rPr>
      </w:pPr>
      <w:r w:rsidRPr="00865A20"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C6D79" w:rsidRPr="00865A20" w:rsidRDefault="001C6D79" w:rsidP="00865A20">
      <w:pPr>
        <w:pStyle w:val="1"/>
        <w:spacing w:before="70"/>
        <w:ind w:left="6480" w:right="410"/>
        <w:rPr>
          <w:rFonts w:ascii="Times New Roman" w:hAnsi="Times New Roman" w:cs="Times New Roman"/>
          <w:sz w:val="24"/>
          <w:szCs w:val="24"/>
          <w:lang w:val="en-US"/>
        </w:rPr>
      </w:pPr>
    </w:p>
    <w:p w:rsidR="001C6D79" w:rsidRPr="00865A20" w:rsidRDefault="001C6D79">
      <w:pPr>
        <w:pStyle w:val="a3"/>
        <w:spacing w:before="3"/>
        <w:ind w:left="0"/>
        <w:rPr>
          <w:b/>
          <w:bCs/>
          <w:sz w:val="24"/>
          <w:szCs w:val="24"/>
        </w:rPr>
      </w:pPr>
    </w:p>
    <w:p w:rsidR="001C6D79" w:rsidRPr="00865A20" w:rsidRDefault="001C6D79">
      <w:pPr>
        <w:ind w:left="335" w:right="487"/>
        <w:jc w:val="center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ОПИС НА ПРЕДСТАВЕНИТЕ ДОКУМЕНТИ</w:t>
      </w:r>
    </w:p>
    <w:p w:rsidR="001C6D79" w:rsidRPr="00865A20" w:rsidRDefault="001C6D79">
      <w:pPr>
        <w:pStyle w:val="a3"/>
        <w:spacing w:before="19"/>
        <w:ind w:left="335" w:right="491"/>
        <w:jc w:val="center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з</w:t>
      </w:r>
      <w:r w:rsidRPr="00865A20">
        <w:rPr>
          <w:sz w:val="24"/>
          <w:szCs w:val="24"/>
        </w:rPr>
        <w:t>а</w:t>
      </w:r>
      <w:proofErr w:type="gramEnd"/>
      <w:r w:rsidRPr="00865A20">
        <w:rPr>
          <w:sz w:val="24"/>
          <w:szCs w:val="24"/>
        </w:rPr>
        <w:t xml:space="preserve"> участие в настоящия конкурс с предмет:</w:t>
      </w:r>
    </w:p>
    <w:p w:rsidR="001C6D79" w:rsidRPr="00865A20" w:rsidRDefault="001C6D79">
      <w:pPr>
        <w:pStyle w:val="1"/>
        <w:spacing w:before="5"/>
        <w:ind w:left="335" w:right="513"/>
        <w:jc w:val="center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„Избор на застраховател за сключване на Договор за застраховка на активи на</w:t>
      </w:r>
    </w:p>
    <w:p w:rsidR="001C6D79" w:rsidRPr="00865A20" w:rsidRDefault="001C6D79">
      <w:pPr>
        <w:ind w:left="335" w:right="508"/>
        <w:jc w:val="center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ДКЦ „СВЕТИ ГЕОРГИ ПОБЕДОНОСЕЦ” ЕООД – гр.</w:t>
      </w:r>
      <w:r w:rsidR="00C94515">
        <w:rPr>
          <w:b/>
          <w:bCs/>
          <w:sz w:val="24"/>
          <w:szCs w:val="24"/>
        </w:rPr>
        <w:t xml:space="preserve"> </w:t>
      </w:r>
      <w:r w:rsidRPr="00865A20">
        <w:rPr>
          <w:b/>
          <w:bCs/>
          <w:sz w:val="24"/>
          <w:szCs w:val="24"/>
        </w:rPr>
        <w:t>Бургас</w:t>
      </w:r>
      <w:r w:rsidR="00C94515">
        <w:rPr>
          <w:b/>
          <w:bCs/>
          <w:sz w:val="24"/>
          <w:szCs w:val="24"/>
        </w:rPr>
        <w:t xml:space="preserve"> </w:t>
      </w:r>
      <w:r w:rsidRPr="00865A20">
        <w:rPr>
          <w:b/>
          <w:bCs/>
          <w:sz w:val="24"/>
          <w:szCs w:val="24"/>
        </w:rPr>
        <w:t>по обособени позиции“</w:t>
      </w:r>
    </w:p>
    <w:p w:rsidR="001C6D79" w:rsidRPr="00692C61" w:rsidRDefault="001C6D79">
      <w:pPr>
        <w:pStyle w:val="a3"/>
        <w:spacing w:before="3"/>
        <w:ind w:left="0"/>
        <w:rPr>
          <w:b/>
          <w:bCs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4"/>
        <w:gridCol w:w="3666"/>
        <w:gridCol w:w="1390"/>
        <w:gridCol w:w="1319"/>
        <w:gridCol w:w="1196"/>
        <w:gridCol w:w="1595"/>
      </w:tblGrid>
      <w:tr w:rsidR="001C6D79" w:rsidRPr="00692C61">
        <w:trPr>
          <w:trHeight w:val="830"/>
        </w:trPr>
        <w:tc>
          <w:tcPr>
            <w:tcW w:w="574" w:type="dxa"/>
          </w:tcPr>
          <w:p w:rsidR="001C6D79" w:rsidRPr="00692C61" w:rsidRDefault="001C6D79">
            <w:pPr>
              <w:pStyle w:val="TableParagraph"/>
              <w:spacing w:line="275" w:lineRule="exact"/>
              <w:ind w:left="107"/>
              <w:rPr>
                <w:b/>
                <w:bCs/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666" w:type="dxa"/>
          </w:tcPr>
          <w:p w:rsidR="001C6D79" w:rsidRPr="00692C61" w:rsidRDefault="001C6D79">
            <w:pPr>
              <w:pStyle w:val="TableParagraph"/>
              <w:spacing w:line="275" w:lineRule="exact"/>
              <w:ind w:left="107"/>
              <w:rPr>
                <w:b/>
                <w:bCs/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Вид на документа</w:t>
            </w:r>
          </w:p>
        </w:tc>
        <w:tc>
          <w:tcPr>
            <w:tcW w:w="1390" w:type="dxa"/>
          </w:tcPr>
          <w:p w:rsidR="001C6D79" w:rsidRPr="00692C61" w:rsidRDefault="001C6D79">
            <w:pPr>
              <w:pStyle w:val="TableParagraph"/>
              <w:spacing w:line="276" w:lineRule="exact"/>
              <w:ind w:left="145" w:right="135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692C61">
              <w:rPr>
                <w:b/>
                <w:bCs/>
                <w:sz w:val="24"/>
                <w:szCs w:val="24"/>
              </w:rPr>
              <w:t>Оригиналили</w:t>
            </w:r>
            <w:proofErr w:type="spellEnd"/>
            <w:r w:rsidRPr="00692C61">
              <w:rPr>
                <w:b/>
                <w:bCs/>
                <w:sz w:val="24"/>
                <w:szCs w:val="24"/>
              </w:rPr>
              <w:t xml:space="preserve"> Копие</w:t>
            </w:r>
          </w:p>
        </w:tc>
        <w:tc>
          <w:tcPr>
            <w:tcW w:w="1319" w:type="dxa"/>
          </w:tcPr>
          <w:p w:rsidR="001C6D79" w:rsidRPr="00692C61" w:rsidRDefault="001C6D79">
            <w:pPr>
              <w:pStyle w:val="TableParagraph"/>
              <w:ind w:left="140" w:right="117" w:firstLine="240"/>
              <w:rPr>
                <w:b/>
                <w:bCs/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Брой страници</w:t>
            </w:r>
          </w:p>
        </w:tc>
        <w:tc>
          <w:tcPr>
            <w:tcW w:w="1196" w:type="dxa"/>
          </w:tcPr>
          <w:p w:rsidR="001C6D79" w:rsidRPr="00692C61" w:rsidRDefault="001C6D79">
            <w:pPr>
              <w:pStyle w:val="TableParagraph"/>
              <w:ind w:left="144" w:right="94" w:hanging="32"/>
              <w:rPr>
                <w:b/>
                <w:bCs/>
                <w:sz w:val="20"/>
                <w:szCs w:val="20"/>
              </w:rPr>
            </w:pPr>
            <w:r w:rsidRPr="00692C61">
              <w:rPr>
                <w:b/>
                <w:bCs/>
                <w:sz w:val="20"/>
                <w:szCs w:val="20"/>
              </w:rPr>
              <w:t>Страница от– до</w:t>
            </w:r>
          </w:p>
        </w:tc>
        <w:tc>
          <w:tcPr>
            <w:tcW w:w="1595" w:type="dxa"/>
          </w:tcPr>
          <w:p w:rsidR="001C6D79" w:rsidRPr="00692C61" w:rsidRDefault="001C6D79">
            <w:pPr>
              <w:pStyle w:val="TableParagraph"/>
              <w:spacing w:line="276" w:lineRule="exact"/>
              <w:ind w:left="121" w:right="121" w:firstLine="2"/>
              <w:jc w:val="center"/>
              <w:rPr>
                <w:b/>
                <w:bCs/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 xml:space="preserve">Забележка*(ако е </w:t>
            </w:r>
            <w:r w:rsidRPr="00692C61">
              <w:rPr>
                <w:b/>
                <w:bCs/>
                <w:spacing w:val="-1"/>
                <w:sz w:val="24"/>
                <w:szCs w:val="24"/>
              </w:rPr>
              <w:t>приложимо)</w:t>
            </w:r>
          </w:p>
        </w:tc>
      </w:tr>
      <w:tr w:rsidR="001C6D79" w:rsidRPr="00692C61">
        <w:trPr>
          <w:trHeight w:val="828"/>
        </w:trPr>
        <w:tc>
          <w:tcPr>
            <w:tcW w:w="574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1.</w:t>
            </w:r>
          </w:p>
        </w:tc>
        <w:tc>
          <w:tcPr>
            <w:tcW w:w="3666" w:type="dxa"/>
          </w:tcPr>
          <w:p w:rsidR="001C6D79" w:rsidRPr="00692C61" w:rsidRDefault="001C6D79">
            <w:pPr>
              <w:pStyle w:val="TableParagraph"/>
              <w:tabs>
                <w:tab w:val="left" w:pos="1196"/>
                <w:tab w:val="left" w:pos="1973"/>
              </w:tabs>
              <w:spacing w:before="1" w:line="235" w:lineRule="auto"/>
              <w:ind w:left="107" w:right="99"/>
              <w:rPr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Опис</w:t>
            </w:r>
            <w:r w:rsidRPr="00692C61">
              <w:rPr>
                <w:b/>
                <w:bCs/>
                <w:sz w:val="24"/>
                <w:szCs w:val="24"/>
              </w:rPr>
              <w:tab/>
              <w:t>на</w:t>
            </w:r>
            <w:r w:rsidRPr="00692C61">
              <w:rPr>
                <w:b/>
                <w:bCs/>
                <w:sz w:val="24"/>
                <w:szCs w:val="24"/>
              </w:rPr>
              <w:tab/>
            </w:r>
            <w:r w:rsidRPr="00692C61">
              <w:rPr>
                <w:b/>
                <w:bCs/>
                <w:spacing w:val="-1"/>
                <w:sz w:val="24"/>
                <w:szCs w:val="24"/>
              </w:rPr>
              <w:t xml:space="preserve">представените </w:t>
            </w:r>
            <w:r w:rsidRPr="00692C61">
              <w:rPr>
                <w:b/>
                <w:bCs/>
                <w:sz w:val="24"/>
                <w:szCs w:val="24"/>
              </w:rPr>
              <w:t xml:space="preserve">документи </w:t>
            </w:r>
            <w:r w:rsidRPr="00692C61">
              <w:rPr>
                <w:sz w:val="24"/>
                <w:szCs w:val="24"/>
              </w:rPr>
              <w:t>(Приложение№1) –</w:t>
            </w:r>
          </w:p>
          <w:p w:rsidR="001C6D79" w:rsidRPr="00692C61" w:rsidRDefault="001C6D79">
            <w:pPr>
              <w:pStyle w:val="TableParagraph"/>
              <w:spacing w:before="2" w:line="264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Оригинал</w:t>
            </w:r>
          </w:p>
        </w:tc>
        <w:tc>
          <w:tcPr>
            <w:tcW w:w="1390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19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19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595" w:type="dxa"/>
          </w:tcPr>
          <w:p w:rsidR="001C6D79" w:rsidRPr="00692C61" w:rsidRDefault="001C6D79">
            <w:pPr>
              <w:pStyle w:val="TableParagraph"/>
            </w:pPr>
          </w:p>
        </w:tc>
      </w:tr>
      <w:tr w:rsidR="001C6D79" w:rsidRPr="00692C61">
        <w:trPr>
          <w:trHeight w:val="611"/>
        </w:trPr>
        <w:tc>
          <w:tcPr>
            <w:tcW w:w="574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2.</w:t>
            </w:r>
          </w:p>
        </w:tc>
        <w:tc>
          <w:tcPr>
            <w:tcW w:w="3666" w:type="dxa"/>
          </w:tcPr>
          <w:p w:rsidR="001C6D79" w:rsidRPr="00692C61" w:rsidRDefault="001C6D79">
            <w:pPr>
              <w:pStyle w:val="TableParagraph"/>
              <w:tabs>
                <w:tab w:val="left" w:pos="1834"/>
                <w:tab w:val="left" w:pos="2421"/>
              </w:tabs>
              <w:spacing w:line="270" w:lineRule="exact"/>
              <w:ind w:left="107"/>
              <w:rPr>
                <w:b/>
                <w:bCs/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Представяне</w:t>
            </w:r>
            <w:r w:rsidRPr="00692C61">
              <w:rPr>
                <w:b/>
                <w:bCs/>
                <w:sz w:val="24"/>
                <w:szCs w:val="24"/>
              </w:rPr>
              <w:tab/>
              <w:t>на</w:t>
            </w:r>
            <w:r w:rsidRPr="00692C61">
              <w:rPr>
                <w:b/>
                <w:bCs/>
                <w:sz w:val="24"/>
                <w:szCs w:val="24"/>
              </w:rPr>
              <w:tab/>
              <w:t>участника</w:t>
            </w:r>
          </w:p>
          <w:p w:rsidR="001C6D79" w:rsidRPr="00692C61" w:rsidRDefault="001C6D79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(Приложение№2) – оригинал</w:t>
            </w:r>
          </w:p>
        </w:tc>
        <w:tc>
          <w:tcPr>
            <w:tcW w:w="1390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19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19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595" w:type="dxa"/>
          </w:tcPr>
          <w:p w:rsidR="001C6D79" w:rsidRPr="00692C61" w:rsidRDefault="001C6D79">
            <w:pPr>
              <w:pStyle w:val="TableParagraph"/>
            </w:pPr>
          </w:p>
        </w:tc>
      </w:tr>
      <w:tr w:rsidR="001C6D79" w:rsidRPr="00692C61">
        <w:trPr>
          <w:trHeight w:val="611"/>
        </w:trPr>
        <w:tc>
          <w:tcPr>
            <w:tcW w:w="574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3.</w:t>
            </w:r>
          </w:p>
        </w:tc>
        <w:tc>
          <w:tcPr>
            <w:tcW w:w="3666" w:type="dxa"/>
          </w:tcPr>
          <w:p w:rsidR="001C6D79" w:rsidRPr="00692C61" w:rsidRDefault="001C6D79">
            <w:pPr>
              <w:pStyle w:val="TableParagraph"/>
              <w:spacing w:before="1" w:line="235" w:lineRule="auto"/>
              <w:ind w:left="107" w:right="99"/>
              <w:rPr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Други документи (декларации и други)-</w:t>
            </w:r>
            <w:r w:rsidRPr="00692C61">
              <w:rPr>
                <w:sz w:val="24"/>
                <w:szCs w:val="24"/>
              </w:rPr>
              <w:t>Приложения№№.....</w:t>
            </w:r>
          </w:p>
        </w:tc>
        <w:tc>
          <w:tcPr>
            <w:tcW w:w="1390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19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19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595" w:type="dxa"/>
          </w:tcPr>
          <w:p w:rsidR="001C6D79" w:rsidRPr="00692C61" w:rsidRDefault="001C6D79">
            <w:pPr>
              <w:pStyle w:val="TableParagraph"/>
            </w:pPr>
          </w:p>
        </w:tc>
      </w:tr>
      <w:tr w:rsidR="001C6D79" w:rsidRPr="00692C61">
        <w:trPr>
          <w:trHeight w:val="611"/>
        </w:trPr>
        <w:tc>
          <w:tcPr>
            <w:tcW w:w="574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4.</w:t>
            </w:r>
          </w:p>
        </w:tc>
        <w:tc>
          <w:tcPr>
            <w:tcW w:w="366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90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19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19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595" w:type="dxa"/>
          </w:tcPr>
          <w:p w:rsidR="001C6D79" w:rsidRPr="00692C61" w:rsidRDefault="001C6D79">
            <w:pPr>
              <w:pStyle w:val="TableParagraph"/>
            </w:pPr>
          </w:p>
        </w:tc>
      </w:tr>
      <w:tr w:rsidR="001C6D79" w:rsidRPr="00692C61">
        <w:trPr>
          <w:trHeight w:val="611"/>
        </w:trPr>
        <w:tc>
          <w:tcPr>
            <w:tcW w:w="574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5.</w:t>
            </w:r>
          </w:p>
        </w:tc>
        <w:tc>
          <w:tcPr>
            <w:tcW w:w="366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90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19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19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595" w:type="dxa"/>
          </w:tcPr>
          <w:p w:rsidR="001C6D79" w:rsidRPr="00692C61" w:rsidRDefault="001C6D79">
            <w:pPr>
              <w:pStyle w:val="TableParagraph"/>
            </w:pPr>
          </w:p>
        </w:tc>
      </w:tr>
      <w:tr w:rsidR="001C6D79" w:rsidRPr="00692C61">
        <w:trPr>
          <w:trHeight w:val="417"/>
        </w:trPr>
        <w:tc>
          <w:tcPr>
            <w:tcW w:w="9740" w:type="dxa"/>
            <w:gridSpan w:val="6"/>
          </w:tcPr>
          <w:p w:rsidR="001C6D79" w:rsidRPr="00692C61" w:rsidRDefault="001C6D79">
            <w:pPr>
              <w:pStyle w:val="TableParagraph"/>
              <w:spacing w:before="69"/>
              <w:ind w:left="954"/>
              <w:rPr>
                <w:b/>
                <w:bCs/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Запечатан</w:t>
            </w:r>
            <w:r w:rsidR="00C77F04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b/>
                <w:bCs/>
                <w:sz w:val="24"/>
                <w:szCs w:val="24"/>
              </w:rPr>
              <w:t>непрозрачен</w:t>
            </w:r>
            <w:r w:rsidR="00C77F04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b/>
                <w:bCs/>
                <w:sz w:val="24"/>
                <w:szCs w:val="24"/>
              </w:rPr>
              <w:t>плик</w:t>
            </w:r>
            <w:r w:rsidR="00C77F04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b/>
                <w:bCs/>
                <w:sz w:val="24"/>
                <w:szCs w:val="24"/>
              </w:rPr>
              <w:t>с</w:t>
            </w:r>
            <w:r w:rsidR="00C77F04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b/>
                <w:bCs/>
                <w:sz w:val="24"/>
                <w:szCs w:val="24"/>
              </w:rPr>
              <w:t>надпис</w:t>
            </w:r>
            <w:r w:rsidR="00C77F04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b/>
                <w:bCs/>
                <w:sz w:val="24"/>
                <w:szCs w:val="24"/>
              </w:rPr>
              <w:t>„Предлагани</w:t>
            </w:r>
            <w:r w:rsidR="00C77F04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b/>
                <w:bCs/>
                <w:sz w:val="24"/>
                <w:szCs w:val="24"/>
              </w:rPr>
              <w:t>ценови</w:t>
            </w:r>
            <w:r w:rsidR="00C77F04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b/>
                <w:bCs/>
                <w:sz w:val="24"/>
                <w:szCs w:val="24"/>
              </w:rPr>
              <w:t>параметри“</w:t>
            </w:r>
          </w:p>
        </w:tc>
      </w:tr>
      <w:tr w:rsidR="001C6D79" w:rsidRPr="00692C61">
        <w:trPr>
          <w:trHeight w:val="611"/>
        </w:trPr>
        <w:tc>
          <w:tcPr>
            <w:tcW w:w="574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6.</w:t>
            </w:r>
          </w:p>
        </w:tc>
        <w:tc>
          <w:tcPr>
            <w:tcW w:w="3666" w:type="dxa"/>
          </w:tcPr>
          <w:p w:rsidR="001C6D79" w:rsidRPr="00692C61" w:rsidRDefault="001C6D79">
            <w:pPr>
              <w:pStyle w:val="TableParagraph"/>
              <w:tabs>
                <w:tab w:val="left" w:pos="1482"/>
                <w:tab w:val="left" w:pos="3475"/>
              </w:tabs>
              <w:ind w:left="107" w:right="98"/>
              <w:rPr>
                <w:sz w:val="24"/>
                <w:szCs w:val="24"/>
              </w:rPr>
            </w:pPr>
            <w:r w:rsidRPr="00692C61">
              <w:rPr>
                <w:b/>
                <w:bCs/>
                <w:sz w:val="24"/>
                <w:szCs w:val="24"/>
              </w:rPr>
              <w:t>Ценово</w:t>
            </w:r>
            <w:r w:rsidRPr="00692C61">
              <w:rPr>
                <w:b/>
                <w:bCs/>
                <w:sz w:val="24"/>
                <w:szCs w:val="24"/>
              </w:rPr>
              <w:tab/>
              <w:t>предложение</w:t>
            </w:r>
            <w:r w:rsidRPr="00692C61">
              <w:rPr>
                <w:b/>
                <w:bCs/>
                <w:sz w:val="24"/>
                <w:szCs w:val="24"/>
              </w:rPr>
              <w:tab/>
            </w:r>
            <w:r w:rsidRPr="00692C61">
              <w:rPr>
                <w:spacing w:val="-4"/>
                <w:sz w:val="24"/>
                <w:szCs w:val="24"/>
              </w:rPr>
              <w:t>-</w:t>
            </w:r>
            <w:r w:rsidRPr="00692C61">
              <w:rPr>
                <w:sz w:val="24"/>
                <w:szCs w:val="24"/>
              </w:rPr>
              <w:t>Приложение №......</w:t>
            </w:r>
          </w:p>
        </w:tc>
        <w:tc>
          <w:tcPr>
            <w:tcW w:w="1390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319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196" w:type="dxa"/>
          </w:tcPr>
          <w:p w:rsidR="001C6D79" w:rsidRPr="00692C61" w:rsidRDefault="001C6D79">
            <w:pPr>
              <w:pStyle w:val="TableParagraph"/>
            </w:pPr>
          </w:p>
        </w:tc>
        <w:tc>
          <w:tcPr>
            <w:tcW w:w="1595" w:type="dxa"/>
          </w:tcPr>
          <w:p w:rsidR="001C6D79" w:rsidRPr="00692C61" w:rsidRDefault="001C6D79">
            <w:pPr>
              <w:pStyle w:val="TableParagraph"/>
            </w:pPr>
          </w:p>
        </w:tc>
      </w:tr>
    </w:tbl>
    <w:p w:rsidR="001C6D79" w:rsidRDefault="001C6D79">
      <w:pPr>
        <w:pStyle w:val="1"/>
        <w:tabs>
          <w:tab w:val="left" w:pos="4382"/>
          <w:tab w:val="left" w:pos="5342"/>
          <w:tab w:val="left" w:pos="5854"/>
          <w:tab w:val="left" w:pos="6604"/>
          <w:tab w:val="left" w:pos="6814"/>
          <w:tab w:val="left" w:pos="7512"/>
          <w:tab w:val="left" w:pos="8075"/>
          <w:tab w:val="left" w:pos="8983"/>
        </w:tabs>
        <w:spacing w:line="252" w:lineRule="auto"/>
        <w:ind w:left="2381" w:right="1041" w:firstLine="2654"/>
        <w:jc w:val="right"/>
        <w:rPr>
          <w:rFonts w:ascii="Times New Roman" w:hAnsi="Times New Roman" w:cs="Times New Roman"/>
          <w:sz w:val="24"/>
          <w:szCs w:val="24"/>
        </w:rPr>
      </w:pPr>
    </w:p>
    <w:p w:rsidR="001C6D79" w:rsidRDefault="001C6D79">
      <w:pPr>
        <w:pStyle w:val="1"/>
        <w:tabs>
          <w:tab w:val="left" w:pos="4382"/>
          <w:tab w:val="left" w:pos="5342"/>
          <w:tab w:val="left" w:pos="5854"/>
          <w:tab w:val="left" w:pos="6604"/>
          <w:tab w:val="left" w:pos="6814"/>
          <w:tab w:val="left" w:pos="7512"/>
          <w:tab w:val="left" w:pos="8075"/>
          <w:tab w:val="left" w:pos="8983"/>
        </w:tabs>
        <w:spacing w:line="252" w:lineRule="auto"/>
        <w:ind w:left="2381" w:right="1041" w:firstLine="2654"/>
        <w:jc w:val="right"/>
        <w:rPr>
          <w:rFonts w:ascii="Times New Roman" w:hAnsi="Times New Roman" w:cs="Times New Roman"/>
          <w:sz w:val="24"/>
          <w:szCs w:val="24"/>
        </w:rPr>
      </w:pPr>
    </w:p>
    <w:p w:rsidR="001C6D79" w:rsidRPr="00865A20" w:rsidRDefault="001C6D79">
      <w:pPr>
        <w:pStyle w:val="1"/>
        <w:tabs>
          <w:tab w:val="left" w:pos="4382"/>
          <w:tab w:val="left" w:pos="5342"/>
          <w:tab w:val="left" w:pos="5854"/>
          <w:tab w:val="left" w:pos="6604"/>
          <w:tab w:val="left" w:pos="6814"/>
          <w:tab w:val="left" w:pos="7512"/>
          <w:tab w:val="left" w:pos="8075"/>
          <w:tab w:val="left" w:pos="8983"/>
        </w:tabs>
        <w:spacing w:line="252" w:lineRule="auto"/>
        <w:ind w:left="2381" w:right="1041" w:firstLine="2654"/>
        <w:jc w:val="right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Дата:</w:t>
      </w:r>
      <w:r w:rsidRPr="00865A20">
        <w:rPr>
          <w:rFonts w:ascii="Times New Roman" w:hAnsi="Times New Roman" w:cs="Times New Roman"/>
          <w:sz w:val="24"/>
          <w:szCs w:val="24"/>
        </w:rPr>
        <w:tab/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>/</w:t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>/</w:t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 xml:space="preserve"> Наименование на</w:t>
      </w:r>
      <w:r w:rsidR="00C77F0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</w:rPr>
        <w:t>Участника:</w:t>
      </w:r>
      <w:r w:rsidRPr="00865A20">
        <w:rPr>
          <w:rFonts w:ascii="Times New Roman" w:hAnsi="Times New Roman" w:cs="Times New Roman"/>
          <w:sz w:val="24"/>
          <w:szCs w:val="24"/>
        </w:rPr>
        <w:tab/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>/</w:t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>/</w:t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 xml:space="preserve"> Име и фамилия:</w:t>
      </w:r>
      <w:r w:rsidRPr="00865A20">
        <w:rPr>
          <w:rFonts w:ascii="Times New Roman" w:hAnsi="Times New Roman" w:cs="Times New Roman"/>
          <w:sz w:val="24"/>
          <w:szCs w:val="24"/>
        </w:rPr>
        <w:tab/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>/</w:t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</w:rPr>
        <w:t xml:space="preserve">/ </w:t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65A20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C6D79" w:rsidRPr="00865A20" w:rsidRDefault="001C6D79">
      <w:pPr>
        <w:spacing w:before="1" w:line="258" w:lineRule="exact"/>
        <w:ind w:left="335" w:right="262"/>
        <w:jc w:val="center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Длъжност:</w:t>
      </w:r>
    </w:p>
    <w:p w:rsidR="001C6D79" w:rsidRPr="00865A20" w:rsidRDefault="001C6D79">
      <w:pPr>
        <w:pStyle w:val="1"/>
        <w:spacing w:before="29"/>
        <w:ind w:left="593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Подпис</w:t>
      </w:r>
      <w:r w:rsidRPr="00865A20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1</w:t>
      </w:r>
      <w:r w:rsidRPr="00865A20">
        <w:rPr>
          <w:rFonts w:ascii="Times New Roman" w:hAnsi="Times New Roman" w:cs="Times New Roman"/>
          <w:sz w:val="24"/>
          <w:szCs w:val="24"/>
        </w:rPr>
        <w:t>ипечат</w:t>
      </w:r>
    </w:p>
    <w:p w:rsidR="001C6D79" w:rsidRPr="00692C61" w:rsidRDefault="001C6D79">
      <w:pPr>
        <w:spacing w:before="230"/>
        <w:ind w:left="258" w:right="415" w:firstLine="851"/>
        <w:rPr>
          <w:i/>
          <w:iCs/>
          <w:sz w:val="20"/>
          <w:szCs w:val="20"/>
        </w:rPr>
      </w:pPr>
      <w:r w:rsidRPr="00692C61">
        <w:rPr>
          <w:sz w:val="20"/>
          <w:szCs w:val="20"/>
        </w:rPr>
        <w:t>*</w:t>
      </w:r>
      <w:r w:rsidRPr="00692C61">
        <w:rPr>
          <w:i/>
          <w:iCs/>
          <w:sz w:val="20"/>
          <w:szCs w:val="20"/>
        </w:rPr>
        <w:t>Поредният номер на последния ред по таблицата от настоящия образец не ограничава Участника относно броя на документите ,които следва да представи и тяхното изчерпателно описание.</w:t>
      </w:r>
    </w:p>
    <w:p w:rsidR="001C6D79" w:rsidRPr="00692C61" w:rsidRDefault="001C6D79">
      <w:pPr>
        <w:spacing w:before="1"/>
        <w:ind w:left="1110"/>
        <w:rPr>
          <w:i/>
          <w:iCs/>
          <w:sz w:val="20"/>
          <w:szCs w:val="20"/>
        </w:rPr>
      </w:pPr>
      <w:r w:rsidRPr="00692C61">
        <w:rPr>
          <w:i/>
          <w:iCs/>
          <w:sz w:val="20"/>
          <w:szCs w:val="20"/>
        </w:rPr>
        <w:t xml:space="preserve">Моля да представите заверено копие на лиценз за </w:t>
      </w:r>
      <w:proofErr w:type="spellStart"/>
      <w:r w:rsidRPr="00692C61">
        <w:rPr>
          <w:i/>
          <w:iCs/>
          <w:sz w:val="20"/>
          <w:szCs w:val="20"/>
        </w:rPr>
        <w:t>застр</w:t>
      </w:r>
      <w:proofErr w:type="spellEnd"/>
      <w:r w:rsidR="00C77F04">
        <w:rPr>
          <w:i/>
          <w:iCs/>
          <w:sz w:val="20"/>
          <w:szCs w:val="20"/>
          <w:lang w:val="en-US"/>
        </w:rPr>
        <w:t>a</w:t>
      </w:r>
      <w:proofErr w:type="spellStart"/>
      <w:r w:rsidRPr="00692C61">
        <w:rPr>
          <w:i/>
          <w:iCs/>
          <w:sz w:val="20"/>
          <w:szCs w:val="20"/>
        </w:rPr>
        <w:t>хователна</w:t>
      </w:r>
      <w:proofErr w:type="spellEnd"/>
      <w:r w:rsidRPr="00692C61">
        <w:rPr>
          <w:i/>
          <w:iCs/>
          <w:sz w:val="20"/>
          <w:szCs w:val="20"/>
        </w:rPr>
        <w:t xml:space="preserve"> дейност.</w:t>
      </w:r>
    </w:p>
    <w:p w:rsidR="001C6D79" w:rsidRPr="00692C61" w:rsidRDefault="001C6D79">
      <w:pPr>
        <w:spacing w:before="1"/>
        <w:ind w:left="258" w:right="120" w:firstLine="851"/>
        <w:rPr>
          <w:i/>
          <w:iCs/>
          <w:sz w:val="20"/>
          <w:szCs w:val="20"/>
        </w:rPr>
      </w:pPr>
      <w:r w:rsidRPr="00692C61">
        <w:rPr>
          <w:i/>
          <w:iCs/>
          <w:sz w:val="20"/>
          <w:szCs w:val="20"/>
        </w:rPr>
        <w:t>Моля опишете подробно и номерирайте последователно всички приложени документи–оригинали или заверени копия.</w:t>
      </w:r>
    </w:p>
    <w:p w:rsidR="001C6D79" w:rsidRPr="00692C61" w:rsidRDefault="001C6D79">
      <w:pPr>
        <w:ind w:left="1110"/>
        <w:rPr>
          <w:i/>
          <w:iCs/>
          <w:sz w:val="20"/>
          <w:szCs w:val="20"/>
        </w:rPr>
      </w:pPr>
      <w:r w:rsidRPr="00692C61">
        <w:rPr>
          <w:i/>
          <w:iCs/>
          <w:sz w:val="20"/>
          <w:szCs w:val="20"/>
        </w:rPr>
        <w:t>Моля спазвайте приложените образци на документи/декларации и други.</w:t>
      </w: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1C6D79">
      <w:pPr>
        <w:pStyle w:val="a3"/>
        <w:ind w:left="0"/>
        <w:rPr>
          <w:i/>
          <w:iCs/>
        </w:rPr>
      </w:pPr>
    </w:p>
    <w:p w:rsidR="001C6D79" w:rsidRPr="00692C61" w:rsidRDefault="002F0E21">
      <w:pPr>
        <w:pStyle w:val="a3"/>
        <w:spacing w:before="7"/>
        <w:ind w:left="0"/>
        <w:rPr>
          <w:i/>
          <w:iCs/>
          <w:sz w:val="26"/>
          <w:szCs w:val="26"/>
        </w:rPr>
      </w:pPr>
      <w:r>
        <w:rPr>
          <w:noProof/>
          <w:lang w:eastAsia="bg-BG"/>
        </w:rPr>
        <w:pict>
          <v:rect id="_x0000_s1027" style="position:absolute;margin-left:70.95pt;margin-top:17.25pt;width:2in;height:.6pt;z-index:-251658240;mso-wrap-distance-left:0;mso-wrap-distance-right:0;mso-position-horizontal-relative:page" fillcolor="black" stroked="f">
            <w10:wrap type="topAndBottom" anchorx="page"/>
          </v:rect>
        </w:pict>
      </w:r>
    </w:p>
    <w:p w:rsidR="001C6D79" w:rsidRPr="00692C61" w:rsidRDefault="001C6D79">
      <w:pPr>
        <w:spacing w:before="70"/>
        <w:ind w:left="258"/>
        <w:rPr>
          <w:sz w:val="20"/>
          <w:szCs w:val="20"/>
        </w:rPr>
      </w:pPr>
      <w:r w:rsidRPr="00692C61">
        <w:rPr>
          <w:sz w:val="20"/>
          <w:szCs w:val="20"/>
          <w:vertAlign w:val="superscript"/>
        </w:rPr>
        <w:t>1</w:t>
      </w:r>
      <w:r w:rsidRPr="00692C61">
        <w:rPr>
          <w:sz w:val="20"/>
          <w:szCs w:val="20"/>
        </w:rPr>
        <w:t>Документът се подписва от законния представител на Участника или от надлежно упълномощено лице.</w:t>
      </w:r>
    </w:p>
    <w:p w:rsidR="001C6D79" w:rsidRDefault="001C6D79">
      <w:pPr>
        <w:rPr>
          <w:sz w:val="20"/>
          <w:szCs w:val="20"/>
        </w:rPr>
      </w:pPr>
    </w:p>
    <w:p w:rsidR="00E766D0" w:rsidRDefault="00E766D0">
      <w:pPr>
        <w:rPr>
          <w:sz w:val="20"/>
          <w:szCs w:val="20"/>
        </w:rPr>
      </w:pPr>
    </w:p>
    <w:p w:rsidR="00E766D0" w:rsidRPr="00692C61" w:rsidRDefault="00E766D0">
      <w:pPr>
        <w:rPr>
          <w:sz w:val="20"/>
          <w:szCs w:val="20"/>
        </w:rPr>
        <w:sectPr w:rsidR="00E766D0" w:rsidRPr="00692C61">
          <w:pgSz w:w="11910" w:h="16840"/>
          <w:pgMar w:top="1360" w:right="720" w:bottom="620" w:left="1160" w:header="0" w:footer="433" w:gutter="0"/>
          <w:cols w:space="708"/>
        </w:sectPr>
      </w:pPr>
    </w:p>
    <w:p w:rsidR="001C6D79" w:rsidRPr="00865A20" w:rsidRDefault="001C6D79" w:rsidP="00865A20">
      <w:pPr>
        <w:pStyle w:val="1"/>
        <w:spacing w:before="71"/>
        <w:ind w:left="6480" w:right="410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lastRenderedPageBreak/>
        <w:t>Образец!</w:t>
      </w:r>
    </w:p>
    <w:p w:rsidR="001C6D79" w:rsidRPr="00865A20" w:rsidRDefault="001C6D79" w:rsidP="00865A20">
      <w:pPr>
        <w:pStyle w:val="1"/>
        <w:spacing w:before="71"/>
        <w:ind w:left="6480" w:right="410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1C6D79" w:rsidRPr="00865A20" w:rsidRDefault="001C6D79">
      <w:pPr>
        <w:pStyle w:val="a3"/>
        <w:ind w:left="0"/>
        <w:rPr>
          <w:b/>
          <w:bCs/>
          <w:sz w:val="24"/>
          <w:szCs w:val="24"/>
        </w:rPr>
      </w:pPr>
    </w:p>
    <w:p w:rsidR="001C6D79" w:rsidRPr="00865A20" w:rsidRDefault="001C6D79">
      <w:pPr>
        <w:ind w:left="4937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ДО</w:t>
      </w:r>
    </w:p>
    <w:p w:rsidR="001C6D79" w:rsidRPr="00865A20" w:rsidRDefault="001C6D79" w:rsidP="00902526">
      <w:pPr>
        <w:pStyle w:val="1"/>
        <w:ind w:left="4937" w:right="205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ДКЦ „СВЕТИ ГЕОРГИ ПОБЕДОНОСЕЦ” ЕООД – гр.</w:t>
      </w:r>
      <w:r w:rsidR="00C77F0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</w:rPr>
        <w:t xml:space="preserve">Бургас </w:t>
      </w:r>
    </w:p>
    <w:p w:rsidR="001C6D79" w:rsidRPr="00865A20" w:rsidRDefault="001C6D79" w:rsidP="00902526">
      <w:pPr>
        <w:pStyle w:val="1"/>
        <w:ind w:left="4937" w:right="2051"/>
        <w:rPr>
          <w:rFonts w:ascii="Times New Roman" w:hAnsi="Times New Roman" w:cs="Times New Roman"/>
          <w:sz w:val="24"/>
          <w:szCs w:val="24"/>
        </w:rPr>
      </w:pPr>
    </w:p>
    <w:p w:rsidR="001C6D79" w:rsidRPr="00865A20" w:rsidRDefault="001C6D79" w:rsidP="00902526">
      <w:pPr>
        <w:pStyle w:val="1"/>
        <w:ind w:left="4937" w:right="2051"/>
        <w:rPr>
          <w:rFonts w:ascii="Times New Roman" w:hAnsi="Times New Roman" w:cs="Times New Roman"/>
          <w:sz w:val="24"/>
          <w:szCs w:val="24"/>
        </w:rPr>
      </w:pPr>
    </w:p>
    <w:p w:rsidR="001C6D79" w:rsidRPr="00865A20" w:rsidRDefault="001C6D79" w:rsidP="00902526">
      <w:pPr>
        <w:pStyle w:val="1"/>
        <w:ind w:right="205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 xml:space="preserve">                                    ПРЕДСТАВЯНЕ НА УЧАСТНИКА</w:t>
      </w:r>
    </w:p>
    <w:p w:rsidR="001C6D79" w:rsidRPr="00692C61" w:rsidRDefault="001C6D79" w:rsidP="00902526">
      <w:pPr>
        <w:pStyle w:val="1"/>
        <w:ind w:right="2051"/>
        <w:rPr>
          <w:rFonts w:ascii="Times New Roman" w:hAnsi="Times New Roman" w:cs="Times New Roman"/>
        </w:rPr>
      </w:pPr>
    </w:p>
    <w:p w:rsidR="001C6D79" w:rsidRPr="00692C61" w:rsidRDefault="001C6D79">
      <w:pPr>
        <w:ind w:left="258"/>
        <w:rPr>
          <w:b/>
          <w:bCs/>
          <w:sz w:val="24"/>
          <w:szCs w:val="24"/>
        </w:rPr>
      </w:pPr>
      <w:r w:rsidRPr="00692C61">
        <w:rPr>
          <w:b/>
          <w:bCs/>
          <w:sz w:val="24"/>
          <w:szCs w:val="24"/>
        </w:rPr>
        <w:t>Административни сведения</w:t>
      </w:r>
    </w:p>
    <w:p w:rsidR="001C6D79" w:rsidRPr="00692C61" w:rsidRDefault="001C6D79">
      <w:pPr>
        <w:pStyle w:val="a3"/>
        <w:spacing w:before="4"/>
        <w:ind w:left="0"/>
        <w:rPr>
          <w:b/>
          <w:bCs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49"/>
        <w:gridCol w:w="4115"/>
      </w:tblGrid>
      <w:tr w:rsidR="001C6D79" w:rsidRPr="00692C61">
        <w:trPr>
          <w:trHeight w:val="278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9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Наименование на участника: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1103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ЕИК/БУЛСТАТ/ЕГН</w:t>
            </w:r>
          </w:p>
          <w:p w:rsidR="001C6D79" w:rsidRPr="00692C61" w:rsidRDefault="001C6D7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(или друга идентифицираща информация в съответствие със законодателството на държавата, в която участникът е установен)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</w:pPr>
          </w:p>
        </w:tc>
      </w:tr>
      <w:tr w:rsidR="001C6D79" w:rsidRPr="00692C61">
        <w:trPr>
          <w:trHeight w:val="275"/>
        </w:trPr>
        <w:tc>
          <w:tcPr>
            <w:tcW w:w="9264" w:type="dxa"/>
            <w:gridSpan w:val="2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Седалище:</w:t>
            </w:r>
          </w:p>
        </w:tc>
      </w:tr>
      <w:tr w:rsidR="001C6D79" w:rsidRPr="00692C61">
        <w:trPr>
          <w:trHeight w:val="275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-пощенски код, населено място: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-ул./бул. №, блок №, вход, етаж: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9264" w:type="dxa"/>
            <w:gridSpan w:val="2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Адрес за кореспонденция:</w:t>
            </w:r>
          </w:p>
        </w:tc>
      </w:tr>
      <w:tr w:rsidR="001C6D79" w:rsidRPr="00692C61">
        <w:trPr>
          <w:trHeight w:val="275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-пощенски код, населено място: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8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-ул./бул.№, блок №, вход, етаж: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Телефони: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Факс: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E-</w:t>
            </w:r>
            <w:proofErr w:type="spellStart"/>
            <w:r w:rsidRPr="00692C61">
              <w:rPr>
                <w:sz w:val="24"/>
                <w:szCs w:val="24"/>
              </w:rPr>
              <w:t>mail</w:t>
            </w:r>
            <w:proofErr w:type="spellEnd"/>
            <w:r w:rsidRPr="00692C61">
              <w:rPr>
                <w:sz w:val="24"/>
                <w:szCs w:val="24"/>
              </w:rPr>
              <w:t xml:space="preserve"> адрес: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460"/>
        </w:trPr>
        <w:tc>
          <w:tcPr>
            <w:tcW w:w="9264" w:type="dxa"/>
            <w:gridSpan w:val="2"/>
          </w:tcPr>
          <w:p w:rsidR="001C6D79" w:rsidRPr="00692C61" w:rsidRDefault="001C6D79">
            <w:pPr>
              <w:pStyle w:val="TableParagraph"/>
              <w:spacing w:line="223" w:lineRule="exact"/>
              <w:ind w:left="153"/>
              <w:rPr>
                <w:i/>
                <w:iCs/>
                <w:sz w:val="20"/>
                <w:szCs w:val="20"/>
              </w:rPr>
            </w:pPr>
            <w:r w:rsidRPr="00692C61">
              <w:rPr>
                <w:i/>
                <w:iCs/>
                <w:sz w:val="20"/>
                <w:szCs w:val="20"/>
              </w:rPr>
              <w:t>(в случай, че участникът е обединение, информацията се попълва за всеки участник в обединението,</w:t>
            </w:r>
          </w:p>
          <w:p w:rsidR="001C6D79" w:rsidRPr="00692C61" w:rsidRDefault="001C6D79">
            <w:pPr>
              <w:pStyle w:val="TableParagraph"/>
              <w:spacing w:line="217" w:lineRule="exact"/>
              <w:ind w:left="153"/>
              <w:rPr>
                <w:i/>
                <w:iCs/>
                <w:sz w:val="20"/>
                <w:szCs w:val="20"/>
              </w:rPr>
            </w:pPr>
            <w:r w:rsidRPr="00692C61">
              <w:rPr>
                <w:i/>
                <w:iCs/>
                <w:sz w:val="20"/>
                <w:szCs w:val="20"/>
              </w:rPr>
              <w:t>като се добавят необходимия брой полета)</w:t>
            </w:r>
          </w:p>
        </w:tc>
      </w:tr>
      <w:tr w:rsidR="001C6D79" w:rsidRPr="00692C61">
        <w:trPr>
          <w:trHeight w:val="551"/>
        </w:trPr>
        <w:tc>
          <w:tcPr>
            <w:tcW w:w="9264" w:type="dxa"/>
            <w:gridSpan w:val="2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Лица, представляващи участника по учредителен акт:</w:t>
            </w:r>
          </w:p>
          <w:p w:rsidR="001C6D79" w:rsidRPr="00692C61" w:rsidRDefault="001C6D79">
            <w:pPr>
              <w:pStyle w:val="TableParagraph"/>
              <w:spacing w:line="264" w:lineRule="exact"/>
              <w:ind w:left="107"/>
              <w:rPr>
                <w:i/>
                <w:iCs/>
                <w:sz w:val="24"/>
                <w:szCs w:val="24"/>
              </w:rPr>
            </w:pPr>
            <w:r w:rsidRPr="00692C61">
              <w:rPr>
                <w:i/>
                <w:iCs/>
                <w:sz w:val="24"/>
                <w:szCs w:val="24"/>
              </w:rPr>
              <w:t>(ако лицата са повече от три ,се добавят необходимия брой полета)</w:t>
            </w:r>
          </w:p>
        </w:tc>
      </w:tr>
      <w:tr w:rsidR="001C6D79" w:rsidRPr="00692C61">
        <w:trPr>
          <w:trHeight w:val="275"/>
        </w:trPr>
        <w:tc>
          <w:tcPr>
            <w:tcW w:w="5149" w:type="dxa"/>
            <w:vMerge w:val="restart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Трите имена, ЕГН, лична карта №:, адрес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7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 w:val="restart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Трите</w:t>
            </w:r>
            <w:r w:rsidR="00C77F04">
              <w:rPr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sz w:val="24"/>
                <w:szCs w:val="24"/>
              </w:rPr>
              <w:t>имена, ЕГН, лична карта №, адрес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6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 w:val="restart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Трите</w:t>
            </w:r>
            <w:r w:rsidR="00C77F04">
              <w:rPr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sz w:val="24"/>
                <w:szCs w:val="24"/>
              </w:rPr>
              <w:t>имена,</w:t>
            </w:r>
            <w:r w:rsidR="00C77F04">
              <w:rPr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sz w:val="24"/>
                <w:szCs w:val="24"/>
              </w:rPr>
              <w:t>ЕГН,</w:t>
            </w:r>
            <w:r w:rsidR="00C77F04">
              <w:rPr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sz w:val="24"/>
                <w:szCs w:val="24"/>
              </w:rPr>
              <w:t>лична</w:t>
            </w:r>
            <w:r w:rsidR="00C77F04">
              <w:rPr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sz w:val="24"/>
                <w:szCs w:val="24"/>
              </w:rPr>
              <w:t>карта</w:t>
            </w:r>
            <w:r w:rsidR="00C77F04">
              <w:rPr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sz w:val="24"/>
                <w:szCs w:val="24"/>
              </w:rPr>
              <w:t>№,</w:t>
            </w:r>
            <w:r w:rsidR="00C77F04">
              <w:rPr>
                <w:sz w:val="24"/>
                <w:szCs w:val="24"/>
                <w:lang w:val="en-US"/>
              </w:rPr>
              <w:t xml:space="preserve"> </w:t>
            </w:r>
            <w:r w:rsidRPr="00692C61">
              <w:rPr>
                <w:sz w:val="24"/>
                <w:szCs w:val="24"/>
              </w:rPr>
              <w:t>адрес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8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275"/>
        </w:trPr>
        <w:tc>
          <w:tcPr>
            <w:tcW w:w="5149" w:type="dxa"/>
            <w:vMerge/>
            <w:tcBorders>
              <w:top w:val="nil"/>
            </w:tcBorders>
          </w:tcPr>
          <w:p w:rsidR="001C6D79" w:rsidRPr="00692C61" w:rsidRDefault="001C6D79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C6D79" w:rsidRPr="00692C61">
        <w:trPr>
          <w:trHeight w:val="551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tabs>
                <w:tab w:val="left" w:pos="1594"/>
                <w:tab w:val="left" w:pos="2078"/>
                <w:tab w:val="left" w:pos="3705"/>
                <w:tab w:val="left" w:pos="4659"/>
              </w:tabs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Участникът</w:t>
            </w:r>
            <w:r w:rsidRPr="00692C61">
              <w:rPr>
                <w:sz w:val="24"/>
                <w:szCs w:val="24"/>
              </w:rPr>
              <w:tab/>
              <w:t>се</w:t>
            </w:r>
            <w:r w:rsidRPr="00692C61">
              <w:rPr>
                <w:sz w:val="24"/>
                <w:szCs w:val="24"/>
              </w:rPr>
              <w:tab/>
              <w:t>представлява</w:t>
            </w:r>
            <w:r w:rsidRPr="00692C61">
              <w:rPr>
                <w:sz w:val="24"/>
                <w:szCs w:val="24"/>
              </w:rPr>
              <w:tab/>
              <w:t>заедно</w:t>
            </w:r>
            <w:r w:rsidRPr="00692C61">
              <w:rPr>
                <w:sz w:val="24"/>
                <w:szCs w:val="24"/>
              </w:rPr>
              <w:tab/>
              <w:t>или</w:t>
            </w:r>
          </w:p>
          <w:p w:rsidR="001C6D79" w:rsidRPr="00692C61" w:rsidRDefault="001C6D79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поотделно от изброените лица: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</w:pPr>
          </w:p>
        </w:tc>
      </w:tr>
      <w:tr w:rsidR="001C6D79" w:rsidRPr="00692C61">
        <w:trPr>
          <w:trHeight w:val="1932"/>
        </w:trPr>
        <w:tc>
          <w:tcPr>
            <w:tcW w:w="5149" w:type="dxa"/>
          </w:tcPr>
          <w:p w:rsidR="001C6D79" w:rsidRPr="00692C61" w:rsidRDefault="001C6D79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Данни за банковата сметка:</w:t>
            </w:r>
          </w:p>
          <w:p w:rsidR="001C6D79" w:rsidRPr="00692C61" w:rsidRDefault="001C6D79">
            <w:pPr>
              <w:pStyle w:val="TableParagraph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Обслужваща</w:t>
            </w:r>
          </w:p>
          <w:p w:rsidR="001C6D79" w:rsidRPr="00692C61" w:rsidRDefault="001C6D79">
            <w:pPr>
              <w:pStyle w:val="TableParagraph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банка............................……………………</w:t>
            </w:r>
          </w:p>
          <w:p w:rsidR="001C6D79" w:rsidRPr="00692C61" w:rsidRDefault="001C6D79">
            <w:pPr>
              <w:pStyle w:val="TableParagraph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IBAN..........................................................</w:t>
            </w:r>
          </w:p>
          <w:p w:rsidR="001C6D79" w:rsidRPr="00692C61" w:rsidRDefault="001C6D79">
            <w:pPr>
              <w:pStyle w:val="TableParagraph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BIC.............................................................</w:t>
            </w:r>
          </w:p>
          <w:p w:rsidR="001C6D79" w:rsidRPr="00692C61" w:rsidRDefault="001C6D79">
            <w:pPr>
              <w:pStyle w:val="TableParagraph"/>
              <w:ind w:left="107"/>
              <w:rPr>
                <w:sz w:val="24"/>
                <w:szCs w:val="24"/>
              </w:rPr>
            </w:pPr>
            <w:r w:rsidRPr="00692C61">
              <w:rPr>
                <w:sz w:val="24"/>
                <w:szCs w:val="24"/>
              </w:rPr>
              <w:t>Титуляр на сметката:............................................</w:t>
            </w:r>
          </w:p>
        </w:tc>
        <w:tc>
          <w:tcPr>
            <w:tcW w:w="4115" w:type="dxa"/>
          </w:tcPr>
          <w:p w:rsidR="001C6D79" w:rsidRPr="00692C61" w:rsidRDefault="001C6D79">
            <w:pPr>
              <w:pStyle w:val="TableParagraph"/>
            </w:pPr>
          </w:p>
        </w:tc>
      </w:tr>
    </w:tbl>
    <w:p w:rsidR="001C6D79" w:rsidRPr="00692C61" w:rsidRDefault="001C6D79" w:rsidP="00C429CB">
      <w:pPr>
        <w:ind w:firstLine="720"/>
        <w:sectPr w:rsidR="001C6D79" w:rsidRPr="00692C61">
          <w:footerReference w:type="default" r:id="rId13"/>
          <w:pgSz w:w="11910" w:h="16840"/>
          <w:pgMar w:top="1040" w:right="720" w:bottom="700" w:left="1160" w:header="0" w:footer="503" w:gutter="0"/>
          <w:cols w:space="708"/>
        </w:sectPr>
      </w:pPr>
    </w:p>
    <w:p w:rsidR="001C6D79" w:rsidRPr="00865A20" w:rsidRDefault="001C6D79" w:rsidP="00C429CB">
      <w:pPr>
        <w:pStyle w:val="1"/>
        <w:spacing w:before="67"/>
        <w:ind w:left="0"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lastRenderedPageBreak/>
        <w:t>УВАЖАЕМИ ГОСПОДИН УПРАВИТЕЛ</w:t>
      </w:r>
      <w:r w:rsidRPr="00865A20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:rsidR="001C6D79" w:rsidRPr="00865A20" w:rsidRDefault="001C6D79">
      <w:pPr>
        <w:pStyle w:val="a3"/>
        <w:spacing w:before="7"/>
        <w:ind w:left="0"/>
        <w:rPr>
          <w:b/>
          <w:bCs/>
          <w:i/>
          <w:iCs/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219"/>
        </w:tabs>
        <w:ind w:hanging="253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Заявявам желание за участие в обявената от Вас конкурсна процедура с предмет</w:t>
      </w:r>
    </w:p>
    <w:p w:rsidR="001C6D79" w:rsidRPr="00865A20" w:rsidRDefault="001C6D79" w:rsidP="00146759">
      <w:pPr>
        <w:pStyle w:val="1"/>
        <w:spacing w:before="5" w:line="274" w:lineRule="exact"/>
        <w:ind w:left="258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„Избор на застраховател за сключване на Договор за застраховка на  активи на ДКЦ „СВЕТИ ГЕОРГИ ПОБЕДОНОСЕЦ” ЕООД – гр.</w:t>
      </w:r>
      <w:r w:rsidR="00C94515">
        <w:rPr>
          <w:rFonts w:ascii="Times New Roman" w:hAnsi="Times New Roman" w:cs="Times New Roman"/>
          <w:sz w:val="24"/>
          <w:szCs w:val="24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</w:rPr>
        <w:t>Бургас по обособени позиции“, като представям оферта при</w:t>
      </w:r>
      <w:r w:rsidR="00C94515">
        <w:rPr>
          <w:rFonts w:ascii="Times New Roman" w:hAnsi="Times New Roman" w:cs="Times New Roman"/>
          <w:sz w:val="24"/>
          <w:szCs w:val="24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</w:rPr>
        <w:t>условията, отразени в Обявата и приети от нас.</w:t>
      </w:r>
    </w:p>
    <w:p w:rsidR="001C6D79" w:rsidRPr="00865A20" w:rsidRDefault="001C6D79">
      <w:pPr>
        <w:pStyle w:val="a3"/>
        <w:spacing w:before="9"/>
        <w:ind w:left="0"/>
        <w:rPr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226"/>
        </w:tabs>
        <w:ind w:left="258" w:right="411" w:firstLine="707"/>
        <w:rPr>
          <w:sz w:val="24"/>
          <w:szCs w:val="24"/>
        </w:rPr>
      </w:pPr>
      <w:r w:rsidRPr="00865A20">
        <w:rPr>
          <w:sz w:val="24"/>
          <w:szCs w:val="24"/>
        </w:rPr>
        <w:t>С настоящото декларирам, че приемам условията за изпълнение на конкурсната процедура, посочени в Обявата и Конкурсната документация, и се задължавам да ги спазвам в случай, че представляваното от мен застрахователно дружество бъде избрано за застраховател в провеж</w:t>
      </w:r>
      <w:r w:rsidR="00C94515">
        <w:rPr>
          <w:sz w:val="24"/>
          <w:szCs w:val="24"/>
        </w:rPr>
        <w:t>д</w:t>
      </w:r>
      <w:r w:rsidRPr="00865A20">
        <w:rPr>
          <w:sz w:val="24"/>
          <w:szCs w:val="24"/>
        </w:rPr>
        <w:t>аната конкурсна процедура.</w:t>
      </w:r>
    </w:p>
    <w:p w:rsidR="001C6D79" w:rsidRPr="00865A20" w:rsidRDefault="001C6D79">
      <w:pPr>
        <w:pStyle w:val="a3"/>
        <w:spacing w:before="1"/>
        <w:ind w:left="0"/>
        <w:rPr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344"/>
        </w:tabs>
        <w:ind w:left="258" w:right="409" w:firstLine="719"/>
        <w:rPr>
          <w:sz w:val="24"/>
          <w:szCs w:val="24"/>
        </w:rPr>
      </w:pPr>
      <w:r w:rsidRPr="00865A20">
        <w:rPr>
          <w:sz w:val="24"/>
          <w:szCs w:val="24"/>
        </w:rPr>
        <w:t>С настоящото декларирам, че представляваното от мен застрахователно дружество не е в процедура по ликвидация, не е в процедура за обявяване на несъстоятелност.</w:t>
      </w:r>
    </w:p>
    <w:p w:rsidR="001C6D79" w:rsidRPr="00865A20" w:rsidRDefault="001C6D79">
      <w:pPr>
        <w:pStyle w:val="a3"/>
        <w:ind w:left="0"/>
        <w:rPr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234"/>
        </w:tabs>
        <w:ind w:left="258" w:right="411" w:firstLine="719"/>
        <w:rPr>
          <w:sz w:val="24"/>
          <w:szCs w:val="24"/>
        </w:rPr>
      </w:pPr>
      <w:r w:rsidRPr="00865A20">
        <w:rPr>
          <w:sz w:val="24"/>
          <w:szCs w:val="24"/>
        </w:rPr>
        <w:t>С настоящото декларирам, че представляваното от мен дружество не е свързано лице или свързано предприятие по смисъла на §1, т. 3 от Допълнителните разпоредби на Данъчно–осигурителния кодекс с друг участник в настоящата конкурсна процедура.</w:t>
      </w:r>
    </w:p>
    <w:p w:rsidR="001C6D79" w:rsidRPr="00865A20" w:rsidRDefault="001C6D79">
      <w:pPr>
        <w:pStyle w:val="a3"/>
        <w:ind w:left="0"/>
        <w:rPr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234"/>
        </w:tabs>
        <w:ind w:left="258" w:right="411" w:firstLine="719"/>
        <w:rPr>
          <w:sz w:val="24"/>
          <w:szCs w:val="24"/>
        </w:rPr>
      </w:pPr>
      <w:r w:rsidRPr="00865A20">
        <w:rPr>
          <w:sz w:val="24"/>
          <w:szCs w:val="24"/>
        </w:rPr>
        <w:t>С настоящото декларирам, че представляваното от мен дружество не е свързано лице или свързано предприятие по смисъла на §1, т. 3 от Допълнителните разпоредби на Данъчно–осигурителния кодекс с Възложителя в настоящата конкурсна процедура.</w:t>
      </w:r>
    </w:p>
    <w:p w:rsidR="001C6D79" w:rsidRPr="00865A20" w:rsidRDefault="001C6D79">
      <w:pPr>
        <w:pStyle w:val="a3"/>
        <w:ind w:left="0"/>
        <w:rPr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334"/>
        </w:tabs>
        <w:ind w:left="258" w:right="412" w:firstLine="719"/>
        <w:rPr>
          <w:sz w:val="24"/>
          <w:szCs w:val="24"/>
        </w:rPr>
      </w:pPr>
      <w:r w:rsidRPr="00865A20">
        <w:rPr>
          <w:sz w:val="24"/>
          <w:szCs w:val="24"/>
        </w:rPr>
        <w:t>С настоящото декларирам, че представляваното от мен дружество няма непогасени ликвидни и изискуеми публични задължения.</w:t>
      </w:r>
    </w:p>
    <w:p w:rsidR="001C6D79" w:rsidRPr="00865A20" w:rsidRDefault="001C6D79">
      <w:pPr>
        <w:pStyle w:val="a3"/>
        <w:ind w:left="0"/>
        <w:rPr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255"/>
        </w:tabs>
        <w:ind w:left="258" w:right="417" w:firstLine="719"/>
        <w:rPr>
          <w:sz w:val="24"/>
          <w:szCs w:val="24"/>
        </w:rPr>
      </w:pPr>
      <w:r w:rsidRPr="00865A20">
        <w:rPr>
          <w:sz w:val="24"/>
          <w:szCs w:val="24"/>
        </w:rPr>
        <w:t>При отнемане на лиценза за застрахователна дейност, ще уведомим незабавно Възложителя.</w:t>
      </w:r>
    </w:p>
    <w:p w:rsidR="001C6D79" w:rsidRPr="00865A20" w:rsidRDefault="001C6D79">
      <w:pPr>
        <w:pStyle w:val="a3"/>
        <w:ind w:left="0"/>
        <w:rPr>
          <w:sz w:val="24"/>
          <w:szCs w:val="24"/>
        </w:rPr>
      </w:pPr>
    </w:p>
    <w:p w:rsidR="001C6D79" w:rsidRPr="00865A20" w:rsidRDefault="001C6D79">
      <w:pPr>
        <w:pStyle w:val="a5"/>
        <w:numPr>
          <w:ilvl w:val="0"/>
          <w:numId w:val="8"/>
        </w:numPr>
        <w:tabs>
          <w:tab w:val="left" w:pos="1281"/>
        </w:tabs>
        <w:spacing w:before="1"/>
        <w:ind w:left="258" w:right="415" w:firstLine="719"/>
        <w:rPr>
          <w:sz w:val="24"/>
          <w:szCs w:val="24"/>
        </w:rPr>
      </w:pPr>
      <w:r w:rsidRPr="00865A20">
        <w:rPr>
          <w:sz w:val="24"/>
          <w:szCs w:val="24"/>
        </w:rPr>
        <w:t>Декларираме, че при изготвяне на офертата и за времето на изпълнение на възложените дейности в случай, че представляваното от мен дружеството бъде избрано за застраховател в настоящата конкурсна процедура, ще спазваме задълженията, свързани с данъци и осигуровки, опазване на околната среда, закрила на заетостта и условията на труд, защита на личните данни, спазване на мерките против изпирането на пари и против финансиране на тероризма.</w:t>
      </w:r>
    </w:p>
    <w:p w:rsidR="001C6D79" w:rsidRPr="00865A20" w:rsidRDefault="001C6D79">
      <w:pPr>
        <w:pStyle w:val="a3"/>
        <w:ind w:left="0"/>
        <w:rPr>
          <w:sz w:val="24"/>
          <w:szCs w:val="24"/>
        </w:rPr>
      </w:pPr>
    </w:p>
    <w:p w:rsidR="001C6D79" w:rsidRPr="00865A20" w:rsidRDefault="001C6D79">
      <w:pPr>
        <w:pStyle w:val="1"/>
        <w:numPr>
          <w:ilvl w:val="0"/>
          <w:numId w:val="8"/>
        </w:numPr>
        <w:tabs>
          <w:tab w:val="left" w:pos="1207"/>
        </w:tabs>
        <w:ind w:left="1206" w:hanging="24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Неразделна част от настоящото представяне са:</w:t>
      </w:r>
    </w:p>
    <w:p w:rsidR="001C6D79" w:rsidRPr="00865A20" w:rsidRDefault="001C6D79">
      <w:pPr>
        <w:pStyle w:val="a5"/>
        <w:numPr>
          <w:ilvl w:val="0"/>
          <w:numId w:val="18"/>
        </w:numPr>
        <w:tabs>
          <w:tab w:val="left" w:pos="1118"/>
        </w:tabs>
        <w:ind w:left="1118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Доказателства за право за упражняване</w:t>
      </w:r>
      <w:r w:rsidR="00BA269B">
        <w:rPr>
          <w:sz w:val="24"/>
          <w:szCs w:val="24"/>
        </w:rPr>
        <w:t xml:space="preserve"> </w:t>
      </w:r>
      <w:r w:rsidRPr="00865A20">
        <w:rPr>
          <w:sz w:val="24"/>
          <w:szCs w:val="24"/>
        </w:rPr>
        <w:t>предмета на дейност</w:t>
      </w:r>
    </w:p>
    <w:p w:rsidR="001C6D79" w:rsidRPr="00865A20" w:rsidRDefault="001C6D79">
      <w:pPr>
        <w:pStyle w:val="a5"/>
        <w:numPr>
          <w:ilvl w:val="0"/>
          <w:numId w:val="18"/>
        </w:numPr>
        <w:tabs>
          <w:tab w:val="left" w:pos="1118"/>
        </w:tabs>
        <w:ind w:left="1118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Копие на Общите условия на застрахователя;</w:t>
      </w:r>
    </w:p>
    <w:p w:rsidR="001C6D79" w:rsidRPr="00865A20" w:rsidRDefault="001C6D79">
      <w:pPr>
        <w:pStyle w:val="a5"/>
        <w:numPr>
          <w:ilvl w:val="0"/>
          <w:numId w:val="18"/>
        </w:numPr>
        <w:tabs>
          <w:tab w:val="left" w:pos="1118"/>
        </w:tabs>
        <w:ind w:left="1118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Образец на Застрахователната полица на застрахователя;</w:t>
      </w:r>
    </w:p>
    <w:p w:rsidR="001C6D79" w:rsidRPr="00865A20" w:rsidRDefault="001C6D79">
      <w:pPr>
        <w:pStyle w:val="a5"/>
        <w:numPr>
          <w:ilvl w:val="0"/>
          <w:numId w:val="18"/>
        </w:numPr>
        <w:tabs>
          <w:tab w:val="left" w:pos="1118"/>
        </w:tabs>
        <w:ind w:left="1118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Ценово предложение по образец;</w:t>
      </w:r>
    </w:p>
    <w:p w:rsidR="001C6D79" w:rsidRPr="00865A20" w:rsidRDefault="001C6D79">
      <w:pPr>
        <w:pStyle w:val="a5"/>
        <w:numPr>
          <w:ilvl w:val="0"/>
          <w:numId w:val="18"/>
        </w:numPr>
        <w:tabs>
          <w:tab w:val="left" w:pos="1118"/>
        </w:tabs>
        <w:ind w:left="1118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Декларации по образец съгласно Конкурсната документация;</w:t>
      </w:r>
    </w:p>
    <w:p w:rsidR="001C6D79" w:rsidRPr="00865A20" w:rsidRDefault="001C6D79">
      <w:pPr>
        <w:pStyle w:val="a5"/>
        <w:numPr>
          <w:ilvl w:val="0"/>
          <w:numId w:val="18"/>
        </w:numPr>
        <w:tabs>
          <w:tab w:val="left" w:pos="1236"/>
        </w:tabs>
        <w:ind w:right="416" w:firstLine="719"/>
        <w:jc w:val="left"/>
        <w:rPr>
          <w:sz w:val="24"/>
          <w:szCs w:val="24"/>
        </w:rPr>
      </w:pPr>
      <w:r w:rsidRPr="00865A20">
        <w:rPr>
          <w:sz w:val="24"/>
          <w:szCs w:val="24"/>
        </w:rPr>
        <w:t>Изрично Пълномощно с нотариална заверка в случай, че участникът се представлява от пълномощник.</w:t>
      </w:r>
    </w:p>
    <w:p w:rsidR="001C6D79" w:rsidRPr="00865A20" w:rsidRDefault="001C6D79">
      <w:pPr>
        <w:pStyle w:val="a3"/>
        <w:ind w:left="0"/>
        <w:rPr>
          <w:sz w:val="24"/>
          <w:szCs w:val="24"/>
        </w:rPr>
      </w:pPr>
    </w:p>
    <w:p w:rsidR="001C6D79" w:rsidRPr="00865A20" w:rsidRDefault="001C6D79">
      <w:pPr>
        <w:pStyle w:val="a3"/>
        <w:spacing w:before="8" w:after="1"/>
        <w:ind w:left="0"/>
        <w:rPr>
          <w:sz w:val="24"/>
          <w:szCs w:val="24"/>
        </w:rPr>
      </w:pPr>
    </w:p>
    <w:tbl>
      <w:tblPr>
        <w:tblW w:w="0" w:type="auto"/>
        <w:tblInd w:w="2" w:type="dxa"/>
        <w:tblBorders>
          <w:top w:val="single" w:sz="8" w:space="0" w:color="C0C0C0"/>
          <w:left w:val="single" w:sz="8" w:space="0" w:color="C0C0C0"/>
          <w:bottom w:val="single" w:sz="8" w:space="0" w:color="C0C0C0"/>
          <w:right w:val="single" w:sz="8" w:space="0" w:color="C0C0C0"/>
          <w:insideH w:val="single" w:sz="8" w:space="0" w:color="C0C0C0"/>
          <w:insideV w:val="single" w:sz="8" w:space="0" w:color="C0C0C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1"/>
        <w:gridCol w:w="4321"/>
      </w:tblGrid>
      <w:tr w:rsidR="001C6D79" w:rsidRPr="00865A20">
        <w:trPr>
          <w:trHeight w:val="275"/>
        </w:trPr>
        <w:tc>
          <w:tcPr>
            <w:tcW w:w="4321" w:type="dxa"/>
          </w:tcPr>
          <w:p w:rsidR="001C6D79" w:rsidRPr="00865A20" w:rsidRDefault="001C6D79">
            <w:pPr>
              <w:pStyle w:val="TableParagraph"/>
              <w:spacing w:line="256" w:lineRule="exact"/>
              <w:ind w:left="9"/>
              <w:rPr>
                <w:sz w:val="24"/>
                <w:szCs w:val="24"/>
              </w:rPr>
            </w:pPr>
            <w:r w:rsidRPr="00865A20">
              <w:rPr>
                <w:sz w:val="24"/>
                <w:szCs w:val="24"/>
              </w:rPr>
              <w:t>Дата</w:t>
            </w:r>
          </w:p>
        </w:tc>
        <w:tc>
          <w:tcPr>
            <w:tcW w:w="4321" w:type="dxa"/>
          </w:tcPr>
          <w:p w:rsidR="001C6D79" w:rsidRPr="00865A20" w:rsidRDefault="001C6D79">
            <w:pPr>
              <w:pStyle w:val="TableParagraph"/>
              <w:tabs>
                <w:tab w:val="left" w:pos="969"/>
                <w:tab w:val="left" w:pos="2230"/>
                <w:tab w:val="left" w:pos="3138"/>
              </w:tabs>
              <w:spacing w:line="256" w:lineRule="exact"/>
              <w:ind w:left="9"/>
              <w:rPr>
                <w:sz w:val="24"/>
                <w:szCs w:val="24"/>
              </w:rPr>
            </w:pPr>
            <w:r w:rsidRPr="00865A20">
              <w:rPr>
                <w:sz w:val="24"/>
                <w:szCs w:val="24"/>
                <w:u w:val="single"/>
              </w:rPr>
              <w:tab/>
            </w:r>
            <w:r w:rsidRPr="00865A20">
              <w:rPr>
                <w:sz w:val="24"/>
                <w:szCs w:val="24"/>
              </w:rPr>
              <w:t>/</w:t>
            </w:r>
            <w:r w:rsidRPr="00865A20">
              <w:rPr>
                <w:sz w:val="24"/>
                <w:szCs w:val="24"/>
                <w:u w:val="single"/>
              </w:rPr>
              <w:tab/>
            </w:r>
            <w:r w:rsidRPr="00865A20">
              <w:rPr>
                <w:sz w:val="24"/>
                <w:szCs w:val="24"/>
              </w:rPr>
              <w:t xml:space="preserve">/ </w:t>
            </w:r>
            <w:r w:rsidRPr="00865A20">
              <w:rPr>
                <w:sz w:val="24"/>
                <w:szCs w:val="24"/>
                <w:u w:val="single"/>
              </w:rPr>
              <w:tab/>
            </w:r>
          </w:p>
        </w:tc>
      </w:tr>
      <w:tr w:rsidR="001C6D79" w:rsidRPr="00865A20">
        <w:trPr>
          <w:trHeight w:val="263"/>
        </w:trPr>
        <w:tc>
          <w:tcPr>
            <w:tcW w:w="4321" w:type="dxa"/>
          </w:tcPr>
          <w:p w:rsidR="001C6D79" w:rsidRPr="00865A20" w:rsidRDefault="001C6D79">
            <w:pPr>
              <w:pStyle w:val="TableParagraph"/>
              <w:spacing w:line="244" w:lineRule="exact"/>
              <w:ind w:left="9"/>
              <w:rPr>
                <w:sz w:val="24"/>
                <w:szCs w:val="24"/>
              </w:rPr>
            </w:pPr>
            <w:r w:rsidRPr="00865A20">
              <w:rPr>
                <w:sz w:val="24"/>
                <w:szCs w:val="24"/>
              </w:rPr>
              <w:t>Име и фамилия</w:t>
            </w:r>
          </w:p>
        </w:tc>
        <w:tc>
          <w:tcPr>
            <w:tcW w:w="4321" w:type="dxa"/>
            <w:tcBorders>
              <w:bottom w:val="thickThinMediumGap" w:sz="4" w:space="0" w:color="C0C0C0"/>
            </w:tcBorders>
          </w:tcPr>
          <w:p w:rsidR="001C6D79" w:rsidRPr="00865A20" w:rsidRDefault="001C6D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6D79" w:rsidRPr="00865A20">
        <w:trPr>
          <w:trHeight w:val="265"/>
        </w:trPr>
        <w:tc>
          <w:tcPr>
            <w:tcW w:w="4321" w:type="dxa"/>
          </w:tcPr>
          <w:p w:rsidR="001C6D79" w:rsidRPr="00865A20" w:rsidRDefault="001C6D79">
            <w:pPr>
              <w:pStyle w:val="TableParagraph"/>
              <w:spacing w:line="245" w:lineRule="exact"/>
              <w:ind w:left="9"/>
              <w:rPr>
                <w:sz w:val="24"/>
                <w:szCs w:val="24"/>
              </w:rPr>
            </w:pPr>
            <w:r w:rsidRPr="00865A20">
              <w:rPr>
                <w:sz w:val="24"/>
                <w:szCs w:val="24"/>
              </w:rPr>
              <w:t>Подпис на лицето и печат</w:t>
            </w:r>
          </w:p>
        </w:tc>
        <w:tc>
          <w:tcPr>
            <w:tcW w:w="4321" w:type="dxa"/>
            <w:tcBorders>
              <w:top w:val="thinThickMediumGap" w:sz="4" w:space="0" w:color="C0C0C0"/>
              <w:bottom w:val="thickThinMediumGap" w:sz="4" w:space="0" w:color="C0C0C0"/>
            </w:tcBorders>
          </w:tcPr>
          <w:p w:rsidR="001C6D79" w:rsidRPr="00865A20" w:rsidRDefault="001C6D7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1C6D79" w:rsidRPr="00865A20" w:rsidRDefault="001C6D79">
      <w:pPr>
        <w:rPr>
          <w:sz w:val="24"/>
          <w:szCs w:val="24"/>
        </w:rPr>
        <w:sectPr w:rsidR="001C6D79" w:rsidRPr="00865A20">
          <w:footerReference w:type="default" r:id="rId14"/>
          <w:pgSz w:w="11910" w:h="16840"/>
          <w:pgMar w:top="1320" w:right="720" w:bottom="660" w:left="1160" w:header="0" w:footer="479" w:gutter="0"/>
          <w:pgNumType w:start="13"/>
          <w:cols w:space="708"/>
        </w:sectPr>
      </w:pPr>
    </w:p>
    <w:p w:rsidR="001C6D79" w:rsidRPr="00865A20" w:rsidRDefault="001C6D79" w:rsidP="00865A20">
      <w:pPr>
        <w:pStyle w:val="1"/>
        <w:spacing w:before="71"/>
        <w:ind w:right="410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lastRenderedPageBreak/>
        <w:t>Образец!</w:t>
      </w:r>
    </w:p>
    <w:p w:rsidR="001C6D79" w:rsidRPr="00865A20" w:rsidRDefault="001C6D79" w:rsidP="00865A20">
      <w:pPr>
        <w:pStyle w:val="1"/>
        <w:spacing w:before="71"/>
        <w:ind w:right="410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Приложение№3</w:t>
      </w:r>
    </w:p>
    <w:p w:rsidR="001C6D79" w:rsidRPr="00865A20" w:rsidRDefault="001C6D79">
      <w:pPr>
        <w:pStyle w:val="a3"/>
        <w:ind w:left="0"/>
        <w:rPr>
          <w:b/>
          <w:bCs/>
          <w:sz w:val="24"/>
          <w:szCs w:val="24"/>
        </w:rPr>
      </w:pPr>
    </w:p>
    <w:p w:rsidR="001C6D79" w:rsidRPr="00865A20" w:rsidRDefault="001C6D79" w:rsidP="00E62623">
      <w:pPr>
        <w:pStyle w:val="a3"/>
        <w:ind w:left="0"/>
        <w:rPr>
          <w:b/>
          <w:bCs/>
          <w:sz w:val="24"/>
          <w:szCs w:val="24"/>
        </w:rPr>
      </w:pPr>
    </w:p>
    <w:p w:rsidR="001C6D79" w:rsidRPr="00865A20" w:rsidRDefault="001C6D79" w:rsidP="00E62623">
      <w:pPr>
        <w:ind w:left="4937"/>
        <w:rPr>
          <w:b/>
          <w:bCs/>
          <w:sz w:val="24"/>
          <w:szCs w:val="24"/>
        </w:rPr>
      </w:pPr>
      <w:r w:rsidRPr="00865A20">
        <w:rPr>
          <w:b/>
          <w:bCs/>
          <w:sz w:val="24"/>
          <w:szCs w:val="24"/>
        </w:rPr>
        <w:t>ДО</w:t>
      </w:r>
    </w:p>
    <w:p w:rsidR="001C6D79" w:rsidRPr="00865A20" w:rsidRDefault="001C6D79" w:rsidP="00E62623">
      <w:pPr>
        <w:pStyle w:val="1"/>
        <w:ind w:left="4937" w:right="2051"/>
        <w:rPr>
          <w:rFonts w:ascii="Times New Roman" w:hAnsi="Times New Roman" w:cs="Times New Roman"/>
          <w:sz w:val="24"/>
          <w:szCs w:val="24"/>
        </w:rPr>
      </w:pPr>
      <w:r w:rsidRPr="00865A20">
        <w:rPr>
          <w:rFonts w:ascii="Times New Roman" w:hAnsi="Times New Roman" w:cs="Times New Roman"/>
          <w:sz w:val="24"/>
          <w:szCs w:val="24"/>
        </w:rPr>
        <w:t>ДКЦ „СВЕТИ ГЕОРГИ ПОБЕДОНОСЕЦ” ЕООД – гр.</w:t>
      </w:r>
      <w:r w:rsidR="00E766D0">
        <w:rPr>
          <w:rFonts w:ascii="Times New Roman" w:hAnsi="Times New Roman" w:cs="Times New Roman"/>
          <w:sz w:val="24"/>
          <w:szCs w:val="24"/>
        </w:rPr>
        <w:t xml:space="preserve"> </w:t>
      </w:r>
      <w:r w:rsidRPr="00865A20">
        <w:rPr>
          <w:rFonts w:ascii="Times New Roman" w:hAnsi="Times New Roman" w:cs="Times New Roman"/>
          <w:sz w:val="24"/>
          <w:szCs w:val="24"/>
        </w:rPr>
        <w:t xml:space="preserve">Бургас </w:t>
      </w:r>
    </w:p>
    <w:p w:rsidR="001C6D79" w:rsidRPr="00053B5F" w:rsidRDefault="001C6D79">
      <w:pPr>
        <w:pStyle w:val="a3"/>
        <w:ind w:left="0"/>
        <w:rPr>
          <w:b/>
          <w:bCs/>
          <w:sz w:val="24"/>
          <w:szCs w:val="24"/>
        </w:rPr>
      </w:pPr>
    </w:p>
    <w:p w:rsidR="001C6D79" w:rsidRPr="00053B5F" w:rsidRDefault="001C6D79" w:rsidP="00E62623">
      <w:pPr>
        <w:spacing w:line="480" w:lineRule="auto"/>
        <w:ind w:left="1110" w:right="3535"/>
        <w:rPr>
          <w:b/>
          <w:bCs/>
          <w:sz w:val="24"/>
          <w:szCs w:val="24"/>
        </w:rPr>
      </w:pPr>
      <w:r w:rsidRPr="00053B5F">
        <w:rPr>
          <w:b/>
          <w:bCs/>
          <w:sz w:val="24"/>
          <w:szCs w:val="24"/>
        </w:rPr>
        <w:t xml:space="preserve">                          ЦЕНОВО  ПРЕДЛОЖЕНИЕ УВАЖАЕМИ ДАМИ И ГОСПОДА,</w:t>
      </w:r>
    </w:p>
    <w:p w:rsidR="001C6D79" w:rsidRPr="00053B5F" w:rsidRDefault="001C6D79">
      <w:pPr>
        <w:ind w:left="258" w:right="413" w:firstLine="566"/>
        <w:jc w:val="both"/>
        <w:rPr>
          <w:sz w:val="24"/>
          <w:szCs w:val="24"/>
        </w:rPr>
      </w:pPr>
      <w:r w:rsidRPr="00053B5F">
        <w:rPr>
          <w:sz w:val="24"/>
          <w:szCs w:val="24"/>
        </w:rPr>
        <w:t>С настоящото, ние от…</w:t>
      </w:r>
      <w:r w:rsidR="00E766D0">
        <w:rPr>
          <w:sz w:val="24"/>
          <w:szCs w:val="24"/>
        </w:rPr>
        <w:t>………………..</w:t>
      </w:r>
      <w:r w:rsidRPr="00053B5F">
        <w:rPr>
          <w:sz w:val="24"/>
          <w:szCs w:val="24"/>
        </w:rPr>
        <w:t xml:space="preserve">…..(посочете наименованието на Участника) Ви представяме нашето ценово предложение за </w:t>
      </w:r>
      <w:r w:rsidRPr="00053B5F">
        <w:rPr>
          <w:b/>
          <w:bCs/>
          <w:sz w:val="24"/>
          <w:szCs w:val="24"/>
        </w:rPr>
        <w:t>„Избор на застраховател за сключване на Договор за застраховка на активи на ДКЦ „СВЕТИ ГЕОРГИ ПОБЕДОНОСЕЦ” ЕООД – гр.</w:t>
      </w:r>
      <w:r w:rsidR="00E766D0">
        <w:rPr>
          <w:b/>
          <w:bCs/>
          <w:sz w:val="24"/>
          <w:szCs w:val="24"/>
        </w:rPr>
        <w:t xml:space="preserve"> </w:t>
      </w:r>
      <w:r w:rsidRPr="00053B5F">
        <w:rPr>
          <w:b/>
          <w:bCs/>
          <w:sz w:val="24"/>
          <w:szCs w:val="24"/>
        </w:rPr>
        <w:t>Бургас по обособени позиции“</w:t>
      </w:r>
      <w:r w:rsidRPr="00053B5F">
        <w:rPr>
          <w:sz w:val="24"/>
          <w:szCs w:val="24"/>
        </w:rPr>
        <w:t>, съгласно условията и изискванията, посочени в обявата и техническите условия и документацията за участие, както следва:</w:t>
      </w:r>
    </w:p>
    <w:p w:rsidR="001C6D79" w:rsidRPr="00053B5F" w:rsidRDefault="001C6D79">
      <w:pPr>
        <w:pStyle w:val="a3"/>
        <w:spacing w:before="8"/>
        <w:ind w:left="0"/>
        <w:rPr>
          <w:sz w:val="24"/>
          <w:szCs w:val="24"/>
        </w:rPr>
      </w:pPr>
    </w:p>
    <w:p w:rsidR="001C6D79" w:rsidRPr="00053B5F" w:rsidRDefault="001C6D79">
      <w:pPr>
        <w:pStyle w:val="a3"/>
        <w:tabs>
          <w:tab w:val="left" w:leader="dot" w:pos="2070"/>
        </w:tabs>
        <w:ind w:right="412" w:firstLine="540"/>
        <w:rPr>
          <w:sz w:val="24"/>
          <w:szCs w:val="24"/>
        </w:rPr>
      </w:pPr>
      <w:r w:rsidRPr="00053B5F">
        <w:rPr>
          <w:sz w:val="24"/>
          <w:szCs w:val="24"/>
        </w:rPr>
        <w:t>За обособена позиция</w:t>
      </w:r>
      <w:r w:rsidR="00E766D0">
        <w:rPr>
          <w:sz w:val="24"/>
          <w:szCs w:val="24"/>
        </w:rPr>
        <w:t xml:space="preserve">  №</w:t>
      </w:r>
      <w:r w:rsidRPr="00E766D0">
        <w:rPr>
          <w:iCs/>
          <w:sz w:val="24"/>
          <w:szCs w:val="24"/>
        </w:rPr>
        <w:t>1</w:t>
      </w:r>
      <w:r w:rsidRPr="00E766D0">
        <w:rPr>
          <w:sz w:val="24"/>
          <w:szCs w:val="24"/>
        </w:rPr>
        <w:t>.</w:t>
      </w:r>
      <w:r w:rsidRPr="00053B5F">
        <w:rPr>
          <w:sz w:val="24"/>
          <w:szCs w:val="24"/>
        </w:rPr>
        <w:t>........(</w:t>
      </w:r>
      <w:r w:rsidRPr="00053B5F">
        <w:rPr>
          <w:i/>
          <w:iCs/>
          <w:sz w:val="24"/>
          <w:szCs w:val="24"/>
        </w:rPr>
        <w:t>Недвижими имоти</w:t>
      </w:r>
      <w:r w:rsidRPr="00053B5F">
        <w:rPr>
          <w:sz w:val="24"/>
          <w:szCs w:val="24"/>
        </w:rPr>
        <w:t>), общата застрахователна премия е</w:t>
      </w:r>
      <w:r w:rsidRPr="00053B5F">
        <w:rPr>
          <w:sz w:val="24"/>
          <w:szCs w:val="24"/>
        </w:rPr>
        <w:tab/>
        <w:t>лв., без 2% данък.</w:t>
      </w:r>
    </w:p>
    <w:p w:rsidR="001C6D79" w:rsidRPr="00053B5F" w:rsidRDefault="001C6D79">
      <w:pPr>
        <w:pStyle w:val="a3"/>
        <w:ind w:left="0"/>
        <w:rPr>
          <w:sz w:val="24"/>
          <w:szCs w:val="24"/>
        </w:rPr>
      </w:pPr>
    </w:p>
    <w:p w:rsidR="001C6D79" w:rsidRPr="00053B5F" w:rsidRDefault="001C6D79" w:rsidP="00E62623">
      <w:pPr>
        <w:pStyle w:val="a3"/>
        <w:ind w:right="1024" w:firstLine="540"/>
        <w:rPr>
          <w:sz w:val="24"/>
          <w:szCs w:val="24"/>
        </w:rPr>
      </w:pPr>
      <w:r w:rsidRPr="00053B5F">
        <w:rPr>
          <w:sz w:val="24"/>
          <w:szCs w:val="24"/>
        </w:rPr>
        <w:t>Застрахователната премия за всеки един от Обектите по Позиция№....е както следва:................................., без 2% данък</w:t>
      </w:r>
    </w:p>
    <w:p w:rsidR="001C6D79" w:rsidRPr="00053B5F" w:rsidRDefault="001C6D79">
      <w:pPr>
        <w:pStyle w:val="a3"/>
        <w:spacing w:before="11"/>
        <w:ind w:left="0"/>
        <w:rPr>
          <w:sz w:val="24"/>
          <w:szCs w:val="24"/>
        </w:rPr>
      </w:pPr>
    </w:p>
    <w:p w:rsidR="001C6D79" w:rsidRPr="00053B5F" w:rsidRDefault="001C6D79">
      <w:pPr>
        <w:pStyle w:val="a3"/>
        <w:ind w:firstLine="540"/>
        <w:rPr>
          <w:sz w:val="24"/>
          <w:szCs w:val="24"/>
        </w:rPr>
      </w:pPr>
      <w:r w:rsidRPr="00053B5F">
        <w:rPr>
          <w:sz w:val="24"/>
          <w:szCs w:val="24"/>
        </w:rPr>
        <w:t>Срокът на валидност на нашата ценова оферта е 60 (шестдесет) дни след датата, определена за краен срок за представянето ú.</w:t>
      </w:r>
    </w:p>
    <w:p w:rsidR="001C6D79" w:rsidRPr="00053B5F" w:rsidRDefault="001C6D79">
      <w:pPr>
        <w:pStyle w:val="a3"/>
        <w:spacing w:before="5"/>
        <w:ind w:left="0"/>
        <w:rPr>
          <w:sz w:val="24"/>
          <w:szCs w:val="24"/>
        </w:rPr>
      </w:pPr>
    </w:p>
    <w:p w:rsidR="001C6D79" w:rsidRPr="00053B5F" w:rsidRDefault="001C6D79">
      <w:pPr>
        <w:pStyle w:val="2"/>
        <w:spacing w:line="274" w:lineRule="exact"/>
        <w:ind w:left="798" w:firstLine="0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t>Забележка:</w:t>
      </w:r>
    </w:p>
    <w:p w:rsidR="001C6D79" w:rsidRPr="00053B5F" w:rsidRDefault="001C6D79">
      <w:pPr>
        <w:pStyle w:val="a5"/>
        <w:numPr>
          <w:ilvl w:val="0"/>
          <w:numId w:val="7"/>
        </w:numPr>
        <w:tabs>
          <w:tab w:val="left" w:pos="1001"/>
        </w:tabs>
        <w:spacing w:line="228" w:lineRule="exact"/>
        <w:ind w:hanging="203"/>
        <w:rPr>
          <w:i/>
          <w:iCs/>
          <w:sz w:val="24"/>
          <w:szCs w:val="24"/>
        </w:rPr>
      </w:pPr>
      <w:r w:rsidRPr="00053B5F">
        <w:rPr>
          <w:i/>
          <w:iCs/>
          <w:sz w:val="24"/>
          <w:szCs w:val="24"/>
        </w:rPr>
        <w:t>Предложената цена е обвързваща за целия срок на изпълнение на поръчката.</w:t>
      </w:r>
    </w:p>
    <w:p w:rsidR="001C6D79" w:rsidRPr="00053B5F" w:rsidRDefault="001C6D79">
      <w:pPr>
        <w:pStyle w:val="a5"/>
        <w:numPr>
          <w:ilvl w:val="0"/>
          <w:numId w:val="7"/>
        </w:numPr>
        <w:tabs>
          <w:tab w:val="left" w:pos="1078"/>
        </w:tabs>
        <w:ind w:left="258" w:right="409" w:firstLine="540"/>
        <w:rPr>
          <w:i/>
          <w:iCs/>
          <w:sz w:val="24"/>
          <w:szCs w:val="24"/>
        </w:rPr>
      </w:pPr>
      <w:r w:rsidRPr="00053B5F">
        <w:rPr>
          <w:i/>
          <w:iCs/>
          <w:sz w:val="24"/>
          <w:szCs w:val="24"/>
        </w:rPr>
        <w:t xml:space="preserve">Ценовото предложение трябва да бъде попълнено четливо и без зачертавания .Ценовото предложение на Участниците трябва да съдържа </w:t>
      </w:r>
      <w:proofErr w:type="spellStart"/>
      <w:r w:rsidRPr="00053B5F">
        <w:rPr>
          <w:i/>
          <w:iCs/>
          <w:sz w:val="24"/>
          <w:szCs w:val="24"/>
        </w:rPr>
        <w:t>ценa</w:t>
      </w:r>
      <w:proofErr w:type="spellEnd"/>
      <w:r w:rsidRPr="00053B5F">
        <w:rPr>
          <w:i/>
          <w:iCs/>
          <w:sz w:val="24"/>
          <w:szCs w:val="24"/>
        </w:rPr>
        <w:t xml:space="preserve"> с положителна стойност, различни от „0” (нула). В случай, че Участникът предложи цена с отрицателна стойност или със стойност „0” (нула), офертата на Участника ще бъде отстранена от по-нататъшно участие в процедурата.</w:t>
      </w:r>
    </w:p>
    <w:p w:rsidR="001C6D79" w:rsidRPr="00053B5F" w:rsidRDefault="001C6D79">
      <w:pPr>
        <w:pStyle w:val="a3"/>
        <w:spacing w:before="2"/>
        <w:ind w:left="0"/>
        <w:rPr>
          <w:i/>
          <w:iCs/>
          <w:sz w:val="24"/>
          <w:szCs w:val="24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66"/>
        <w:gridCol w:w="3428"/>
      </w:tblGrid>
      <w:tr w:rsidR="001C6D79" w:rsidRPr="00053B5F">
        <w:trPr>
          <w:trHeight w:val="271"/>
        </w:trPr>
        <w:tc>
          <w:tcPr>
            <w:tcW w:w="3566" w:type="dxa"/>
          </w:tcPr>
          <w:p w:rsidR="001C6D79" w:rsidRPr="00053B5F" w:rsidRDefault="001C6D79">
            <w:pPr>
              <w:pStyle w:val="TableParagraph"/>
              <w:spacing w:line="251" w:lineRule="exact"/>
              <w:ind w:right="106"/>
              <w:jc w:val="right"/>
              <w:rPr>
                <w:b/>
                <w:bCs/>
                <w:sz w:val="24"/>
                <w:szCs w:val="24"/>
              </w:rPr>
            </w:pPr>
            <w:r w:rsidRPr="00053B5F">
              <w:rPr>
                <w:b/>
                <w:bCs/>
                <w:sz w:val="24"/>
                <w:szCs w:val="24"/>
              </w:rPr>
              <w:t>Дата:</w:t>
            </w:r>
          </w:p>
        </w:tc>
        <w:tc>
          <w:tcPr>
            <w:tcW w:w="3428" w:type="dxa"/>
          </w:tcPr>
          <w:p w:rsidR="001C6D79" w:rsidRPr="00053B5F" w:rsidRDefault="001C6D79">
            <w:pPr>
              <w:pStyle w:val="TableParagraph"/>
              <w:tabs>
                <w:tab w:val="left" w:pos="959"/>
                <w:tab w:val="left" w:pos="2221"/>
                <w:tab w:val="left" w:pos="3129"/>
              </w:tabs>
              <w:spacing w:line="251" w:lineRule="exact"/>
              <w:ind w:right="81"/>
              <w:jc w:val="center"/>
              <w:rPr>
                <w:b/>
                <w:bCs/>
                <w:sz w:val="24"/>
                <w:szCs w:val="24"/>
              </w:rPr>
            </w:pPr>
            <w:r w:rsidRPr="00053B5F">
              <w:rPr>
                <w:sz w:val="24"/>
                <w:szCs w:val="24"/>
                <w:u w:val="single"/>
              </w:rPr>
              <w:tab/>
            </w:r>
            <w:r w:rsidRPr="00053B5F">
              <w:rPr>
                <w:b/>
                <w:bCs/>
                <w:sz w:val="24"/>
                <w:szCs w:val="24"/>
              </w:rPr>
              <w:t>/</w:t>
            </w:r>
            <w:r w:rsidRPr="00053B5F">
              <w:rPr>
                <w:b/>
                <w:bCs/>
                <w:sz w:val="24"/>
                <w:szCs w:val="24"/>
                <w:u w:val="single"/>
              </w:rPr>
              <w:tab/>
            </w:r>
            <w:r w:rsidRPr="00053B5F">
              <w:rPr>
                <w:b/>
                <w:bCs/>
                <w:sz w:val="24"/>
                <w:szCs w:val="24"/>
              </w:rPr>
              <w:t xml:space="preserve">/ </w:t>
            </w:r>
            <w:r w:rsidRPr="00053B5F">
              <w:rPr>
                <w:b/>
                <w:bCs/>
                <w:sz w:val="24"/>
                <w:szCs w:val="24"/>
                <w:u w:val="single"/>
              </w:rPr>
              <w:tab/>
            </w:r>
          </w:p>
        </w:tc>
      </w:tr>
      <w:tr w:rsidR="001C6D79" w:rsidRPr="00053B5F">
        <w:trPr>
          <w:trHeight w:val="276"/>
        </w:trPr>
        <w:tc>
          <w:tcPr>
            <w:tcW w:w="3566" w:type="dxa"/>
          </w:tcPr>
          <w:p w:rsidR="001C6D79" w:rsidRPr="00053B5F" w:rsidRDefault="001C6D79">
            <w:pPr>
              <w:pStyle w:val="TableParagraph"/>
              <w:spacing w:line="256" w:lineRule="exact"/>
              <w:ind w:right="108"/>
              <w:jc w:val="right"/>
              <w:rPr>
                <w:b/>
                <w:bCs/>
                <w:sz w:val="24"/>
                <w:szCs w:val="24"/>
              </w:rPr>
            </w:pPr>
            <w:r w:rsidRPr="00053B5F">
              <w:rPr>
                <w:b/>
                <w:bCs/>
                <w:sz w:val="24"/>
                <w:szCs w:val="24"/>
              </w:rPr>
              <w:t>Наименование на Участника:</w:t>
            </w:r>
          </w:p>
        </w:tc>
        <w:tc>
          <w:tcPr>
            <w:tcW w:w="3428" w:type="dxa"/>
          </w:tcPr>
          <w:p w:rsidR="001C6D79" w:rsidRPr="00053B5F" w:rsidRDefault="001C6D79">
            <w:pPr>
              <w:pStyle w:val="TableParagraph"/>
              <w:tabs>
                <w:tab w:val="left" w:pos="3174"/>
              </w:tabs>
              <w:spacing w:line="256" w:lineRule="exact"/>
              <w:ind w:right="35"/>
              <w:jc w:val="center"/>
              <w:rPr>
                <w:sz w:val="24"/>
                <w:szCs w:val="24"/>
              </w:rPr>
            </w:pPr>
            <w:r w:rsidRPr="00053B5F">
              <w:rPr>
                <w:sz w:val="24"/>
                <w:szCs w:val="24"/>
                <w:u w:val="single"/>
              </w:rPr>
              <w:tab/>
            </w:r>
          </w:p>
        </w:tc>
      </w:tr>
      <w:tr w:rsidR="001C6D79" w:rsidRPr="00053B5F">
        <w:trPr>
          <w:trHeight w:val="276"/>
        </w:trPr>
        <w:tc>
          <w:tcPr>
            <w:tcW w:w="3566" w:type="dxa"/>
          </w:tcPr>
          <w:p w:rsidR="001C6D79" w:rsidRPr="00053B5F" w:rsidRDefault="001C6D79">
            <w:pPr>
              <w:pStyle w:val="TableParagraph"/>
              <w:spacing w:line="256" w:lineRule="exact"/>
              <w:ind w:right="106"/>
              <w:jc w:val="right"/>
              <w:rPr>
                <w:b/>
                <w:bCs/>
                <w:sz w:val="24"/>
                <w:szCs w:val="24"/>
              </w:rPr>
            </w:pPr>
            <w:r w:rsidRPr="00053B5F">
              <w:rPr>
                <w:b/>
                <w:bCs/>
                <w:sz w:val="24"/>
                <w:szCs w:val="24"/>
              </w:rPr>
              <w:t>Име и фамилия:</w:t>
            </w:r>
          </w:p>
        </w:tc>
        <w:tc>
          <w:tcPr>
            <w:tcW w:w="3428" w:type="dxa"/>
          </w:tcPr>
          <w:p w:rsidR="001C6D79" w:rsidRPr="00053B5F" w:rsidRDefault="001C6D79">
            <w:pPr>
              <w:pStyle w:val="TableParagraph"/>
              <w:tabs>
                <w:tab w:val="left" w:pos="3174"/>
              </w:tabs>
              <w:spacing w:line="256" w:lineRule="exact"/>
              <w:ind w:right="35"/>
              <w:jc w:val="center"/>
              <w:rPr>
                <w:sz w:val="24"/>
                <w:szCs w:val="24"/>
              </w:rPr>
            </w:pPr>
            <w:r w:rsidRPr="00053B5F">
              <w:rPr>
                <w:sz w:val="24"/>
                <w:szCs w:val="24"/>
                <w:u w:val="single"/>
              </w:rPr>
              <w:tab/>
            </w:r>
          </w:p>
        </w:tc>
      </w:tr>
      <w:tr w:rsidR="001C6D79" w:rsidRPr="00053B5F">
        <w:trPr>
          <w:trHeight w:val="270"/>
        </w:trPr>
        <w:tc>
          <w:tcPr>
            <w:tcW w:w="3566" w:type="dxa"/>
          </w:tcPr>
          <w:p w:rsidR="001C6D79" w:rsidRPr="00053B5F" w:rsidRDefault="001C6D79">
            <w:pPr>
              <w:pStyle w:val="TableParagraph"/>
              <w:spacing w:line="251" w:lineRule="exact"/>
              <w:ind w:right="106"/>
              <w:jc w:val="right"/>
              <w:rPr>
                <w:b/>
                <w:bCs/>
                <w:sz w:val="24"/>
                <w:szCs w:val="24"/>
              </w:rPr>
            </w:pPr>
            <w:r w:rsidRPr="00053B5F">
              <w:rPr>
                <w:b/>
                <w:bCs/>
                <w:sz w:val="24"/>
                <w:szCs w:val="24"/>
              </w:rPr>
              <w:t>Длъжност:</w:t>
            </w:r>
          </w:p>
        </w:tc>
        <w:tc>
          <w:tcPr>
            <w:tcW w:w="3428" w:type="dxa"/>
          </w:tcPr>
          <w:p w:rsidR="001C6D79" w:rsidRPr="00053B5F" w:rsidRDefault="001C6D79">
            <w:pPr>
              <w:pStyle w:val="TableParagraph"/>
              <w:tabs>
                <w:tab w:val="left" w:pos="3174"/>
              </w:tabs>
              <w:spacing w:line="251" w:lineRule="exact"/>
              <w:ind w:right="35"/>
              <w:jc w:val="center"/>
              <w:rPr>
                <w:sz w:val="24"/>
                <w:szCs w:val="24"/>
              </w:rPr>
            </w:pPr>
            <w:r w:rsidRPr="00053B5F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1C6D79" w:rsidRPr="00053B5F" w:rsidRDefault="001C6D79">
      <w:pPr>
        <w:ind w:left="6316" w:right="513"/>
        <w:jc w:val="center"/>
        <w:rPr>
          <w:b/>
          <w:bCs/>
          <w:sz w:val="24"/>
          <w:szCs w:val="24"/>
        </w:rPr>
      </w:pPr>
    </w:p>
    <w:p w:rsidR="001C6D79" w:rsidRPr="00053B5F" w:rsidRDefault="001C6D79">
      <w:pPr>
        <w:ind w:left="6316" w:right="513"/>
        <w:jc w:val="center"/>
        <w:rPr>
          <w:b/>
          <w:bCs/>
          <w:sz w:val="24"/>
          <w:szCs w:val="24"/>
        </w:rPr>
      </w:pPr>
    </w:p>
    <w:p w:rsidR="001C6D79" w:rsidRPr="00053B5F" w:rsidRDefault="001C6D79">
      <w:pPr>
        <w:ind w:left="6316" w:right="513"/>
        <w:jc w:val="center"/>
        <w:rPr>
          <w:b/>
          <w:bCs/>
          <w:sz w:val="24"/>
          <w:szCs w:val="24"/>
        </w:rPr>
      </w:pPr>
      <w:r w:rsidRPr="00053B5F">
        <w:rPr>
          <w:b/>
          <w:bCs/>
          <w:sz w:val="24"/>
          <w:szCs w:val="24"/>
        </w:rPr>
        <w:t>подпис</w:t>
      </w:r>
      <w:r w:rsidRPr="00053B5F">
        <w:rPr>
          <w:sz w:val="24"/>
          <w:szCs w:val="24"/>
          <w:vertAlign w:val="superscript"/>
        </w:rPr>
        <w:t>2</w:t>
      </w:r>
      <w:r w:rsidRPr="00053B5F">
        <w:rPr>
          <w:b/>
          <w:bCs/>
          <w:sz w:val="24"/>
          <w:szCs w:val="24"/>
        </w:rPr>
        <w:t>и</w:t>
      </w:r>
    </w:p>
    <w:p w:rsidR="001C6D79" w:rsidRPr="00053B5F" w:rsidRDefault="001C6D79">
      <w:pPr>
        <w:pStyle w:val="1"/>
        <w:ind w:left="6311" w:right="513"/>
        <w:jc w:val="center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t>печат –когато е приложим</w:t>
      </w:r>
    </w:p>
    <w:p w:rsidR="001C6D79" w:rsidRPr="00053B5F" w:rsidRDefault="001C6D79">
      <w:pPr>
        <w:pStyle w:val="a3"/>
        <w:ind w:left="0"/>
        <w:rPr>
          <w:b/>
          <w:bCs/>
          <w:sz w:val="24"/>
          <w:szCs w:val="24"/>
        </w:rPr>
      </w:pPr>
    </w:p>
    <w:p w:rsidR="001C6D79" w:rsidRPr="00053B5F" w:rsidRDefault="001C6D79">
      <w:pPr>
        <w:pStyle w:val="a3"/>
        <w:ind w:left="0"/>
        <w:rPr>
          <w:b/>
          <w:bCs/>
          <w:sz w:val="24"/>
          <w:szCs w:val="24"/>
        </w:rPr>
      </w:pPr>
    </w:p>
    <w:p w:rsidR="001C6D79" w:rsidRPr="00692C61" w:rsidRDefault="001C6D79">
      <w:pPr>
        <w:pStyle w:val="a3"/>
        <w:ind w:left="0"/>
        <w:rPr>
          <w:b/>
          <w:bCs/>
        </w:rPr>
      </w:pPr>
    </w:p>
    <w:p w:rsidR="001C6D79" w:rsidRPr="00692C61" w:rsidRDefault="001C6D79">
      <w:pPr>
        <w:pStyle w:val="a3"/>
        <w:ind w:left="0"/>
        <w:rPr>
          <w:b/>
          <w:bCs/>
        </w:rPr>
      </w:pPr>
    </w:p>
    <w:p w:rsidR="001C6D79" w:rsidRPr="00692C61" w:rsidRDefault="001C6D79">
      <w:pPr>
        <w:pStyle w:val="a3"/>
        <w:ind w:left="0"/>
        <w:rPr>
          <w:b/>
          <w:bCs/>
        </w:rPr>
      </w:pPr>
    </w:p>
    <w:p w:rsidR="001C6D79" w:rsidRPr="00692C61" w:rsidRDefault="001C6D79">
      <w:pPr>
        <w:pStyle w:val="a3"/>
        <w:ind w:left="0"/>
        <w:rPr>
          <w:b/>
          <w:bCs/>
        </w:rPr>
      </w:pPr>
    </w:p>
    <w:p w:rsidR="001C6D79" w:rsidRPr="00692C61" w:rsidRDefault="001C6D79">
      <w:pPr>
        <w:pStyle w:val="a3"/>
        <w:ind w:left="0"/>
        <w:rPr>
          <w:b/>
          <w:bCs/>
        </w:rPr>
      </w:pPr>
    </w:p>
    <w:p w:rsidR="001C6D79" w:rsidRPr="00692C61" w:rsidRDefault="001C6D79">
      <w:pPr>
        <w:pStyle w:val="a3"/>
        <w:ind w:left="0"/>
        <w:rPr>
          <w:b/>
          <w:bCs/>
        </w:rPr>
      </w:pPr>
    </w:p>
    <w:p w:rsidR="001C6D79" w:rsidRPr="00692C61" w:rsidRDefault="002F0E21">
      <w:pPr>
        <w:pStyle w:val="a3"/>
        <w:spacing w:before="10"/>
        <w:ind w:left="0"/>
        <w:rPr>
          <w:b/>
          <w:bCs/>
          <w:sz w:val="15"/>
          <w:szCs w:val="15"/>
        </w:rPr>
      </w:pPr>
      <w:r>
        <w:rPr>
          <w:noProof/>
          <w:lang w:eastAsia="bg-BG"/>
        </w:rPr>
        <w:pict>
          <v:rect id="_x0000_s1030" style="position:absolute;margin-left:70.95pt;margin-top:11.1pt;width:2in;height:.6pt;z-index:-251657216;mso-wrap-distance-left:0;mso-wrap-distance-right:0;mso-position-horizontal-relative:page" fillcolor="black" stroked="f">
            <w10:wrap type="topAndBottom" anchorx="page"/>
          </v:rect>
        </w:pict>
      </w:r>
    </w:p>
    <w:p w:rsidR="001C6D79" w:rsidRPr="00692C61" w:rsidRDefault="001C6D79">
      <w:pPr>
        <w:spacing w:before="70"/>
        <w:ind w:left="258"/>
        <w:rPr>
          <w:sz w:val="20"/>
          <w:szCs w:val="20"/>
        </w:rPr>
      </w:pPr>
      <w:r w:rsidRPr="00692C61">
        <w:rPr>
          <w:sz w:val="20"/>
          <w:szCs w:val="20"/>
          <w:vertAlign w:val="superscript"/>
        </w:rPr>
        <w:t>2</w:t>
      </w:r>
      <w:r w:rsidRPr="00692C61">
        <w:rPr>
          <w:sz w:val="20"/>
          <w:szCs w:val="20"/>
        </w:rPr>
        <w:t>Документът се подписва от законния представител на Участника или от надлежно упълномощено лице.</w:t>
      </w:r>
    </w:p>
    <w:p w:rsidR="001C6D79" w:rsidRPr="00692C61" w:rsidRDefault="001C6D79">
      <w:pPr>
        <w:rPr>
          <w:sz w:val="20"/>
          <w:szCs w:val="20"/>
        </w:rPr>
        <w:sectPr w:rsidR="001C6D79" w:rsidRPr="00692C61">
          <w:footerReference w:type="default" r:id="rId15"/>
          <w:pgSz w:w="11910" w:h="16840"/>
          <w:pgMar w:top="1040" w:right="720" w:bottom="660" w:left="1160" w:header="0" w:footer="479" w:gutter="0"/>
          <w:cols w:space="708"/>
        </w:sectPr>
      </w:pPr>
    </w:p>
    <w:p w:rsidR="001C6D79" w:rsidRPr="00053B5F" w:rsidRDefault="001C6D79" w:rsidP="00053B5F">
      <w:pPr>
        <w:pStyle w:val="1"/>
        <w:spacing w:before="71"/>
        <w:ind w:left="7200" w:right="410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lastRenderedPageBreak/>
        <w:t>Образец!</w:t>
      </w:r>
    </w:p>
    <w:p w:rsidR="001C6D79" w:rsidRPr="00053B5F" w:rsidRDefault="001C6D79" w:rsidP="00053B5F">
      <w:pPr>
        <w:pStyle w:val="1"/>
        <w:spacing w:before="71"/>
        <w:ind w:left="7200" w:right="410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t>Приложение№4</w:t>
      </w:r>
    </w:p>
    <w:p w:rsidR="001C6D79" w:rsidRPr="00053B5F" w:rsidRDefault="001C6D79">
      <w:pPr>
        <w:pStyle w:val="a3"/>
        <w:spacing w:before="2"/>
        <w:ind w:left="0"/>
        <w:rPr>
          <w:b/>
          <w:bCs/>
          <w:sz w:val="24"/>
          <w:szCs w:val="24"/>
        </w:rPr>
      </w:pPr>
    </w:p>
    <w:p w:rsidR="001C6D79" w:rsidRPr="00053B5F" w:rsidRDefault="001C6D79">
      <w:pPr>
        <w:spacing w:before="90"/>
        <w:ind w:left="335" w:right="491"/>
        <w:jc w:val="center"/>
        <w:rPr>
          <w:b/>
          <w:bCs/>
          <w:sz w:val="24"/>
          <w:szCs w:val="24"/>
        </w:rPr>
      </w:pPr>
      <w:r w:rsidRPr="00053B5F">
        <w:rPr>
          <w:b/>
          <w:bCs/>
          <w:sz w:val="24"/>
          <w:szCs w:val="24"/>
        </w:rPr>
        <w:t>ДЕКЛАРАЦИЯ</w:t>
      </w:r>
    </w:p>
    <w:p w:rsidR="001C6D79" w:rsidRPr="00053B5F" w:rsidRDefault="001C6D79">
      <w:pPr>
        <w:pStyle w:val="a3"/>
        <w:spacing w:before="7"/>
        <w:ind w:left="0"/>
        <w:rPr>
          <w:b/>
          <w:bCs/>
          <w:sz w:val="24"/>
          <w:szCs w:val="24"/>
        </w:rPr>
      </w:pPr>
    </w:p>
    <w:p w:rsidR="001C6D79" w:rsidRPr="00053B5F" w:rsidRDefault="001C6D79">
      <w:pPr>
        <w:pStyle w:val="a3"/>
        <w:ind w:left="335" w:right="493"/>
        <w:jc w:val="center"/>
        <w:rPr>
          <w:sz w:val="24"/>
          <w:szCs w:val="24"/>
        </w:rPr>
      </w:pPr>
      <w:r w:rsidRPr="00053B5F">
        <w:rPr>
          <w:sz w:val="24"/>
          <w:szCs w:val="24"/>
        </w:rPr>
        <w:t>по чл. 3, т. 8 и чл. 4 от Закона за икономическите и финансовите отношения с дружествата, регистрирани в юрисдикции с преференциален данъчен режим, контролираните от тях лица и техните действителни собственици (ЗИФОДРЮПДРКТЛТДС)</w:t>
      </w:r>
    </w:p>
    <w:p w:rsidR="001C6D79" w:rsidRPr="00053B5F" w:rsidRDefault="001C6D79">
      <w:pPr>
        <w:pStyle w:val="a3"/>
        <w:rPr>
          <w:sz w:val="24"/>
          <w:szCs w:val="24"/>
        </w:rPr>
      </w:pPr>
      <w:r w:rsidRPr="00053B5F">
        <w:rPr>
          <w:sz w:val="24"/>
          <w:szCs w:val="24"/>
        </w:rPr>
        <w:t>Подписаният/ата..........................................................................................................................</w:t>
      </w:r>
    </w:p>
    <w:p w:rsidR="001C6D79" w:rsidRPr="00053B5F" w:rsidRDefault="001C6D79">
      <w:pPr>
        <w:ind w:left="4169"/>
        <w:rPr>
          <w:i/>
          <w:iCs/>
          <w:sz w:val="24"/>
          <w:szCs w:val="24"/>
        </w:rPr>
      </w:pPr>
      <w:r w:rsidRPr="00053B5F">
        <w:rPr>
          <w:i/>
          <w:iCs/>
          <w:sz w:val="24"/>
          <w:szCs w:val="24"/>
        </w:rPr>
        <w:t>(трите имена)</w:t>
      </w:r>
    </w:p>
    <w:p w:rsidR="001C6D79" w:rsidRPr="00053B5F" w:rsidRDefault="001C6D79">
      <w:pPr>
        <w:pStyle w:val="a3"/>
        <w:rPr>
          <w:sz w:val="24"/>
          <w:szCs w:val="24"/>
        </w:rPr>
      </w:pPr>
      <w:r w:rsidRPr="00053B5F">
        <w:rPr>
          <w:sz w:val="24"/>
          <w:szCs w:val="24"/>
        </w:rPr>
        <w:t>Данни по документ за самоличност……………………………………………………...</w:t>
      </w:r>
    </w:p>
    <w:p w:rsidR="001C6D79" w:rsidRPr="00053B5F" w:rsidRDefault="001C6D79">
      <w:pPr>
        <w:ind w:left="1818"/>
        <w:rPr>
          <w:i/>
          <w:iCs/>
          <w:sz w:val="24"/>
          <w:szCs w:val="24"/>
        </w:rPr>
      </w:pPr>
      <w:r w:rsidRPr="00053B5F">
        <w:rPr>
          <w:i/>
          <w:iCs/>
          <w:sz w:val="24"/>
          <w:szCs w:val="24"/>
        </w:rPr>
        <w:t>(номер на лична карта, дата, орган и място на издаването)</w:t>
      </w:r>
    </w:p>
    <w:p w:rsidR="001C6D79" w:rsidRPr="00053B5F" w:rsidRDefault="001C6D79">
      <w:pPr>
        <w:pStyle w:val="a3"/>
        <w:spacing w:before="1"/>
        <w:rPr>
          <w:sz w:val="24"/>
          <w:szCs w:val="24"/>
        </w:rPr>
      </w:pPr>
      <w:r w:rsidRPr="00053B5F">
        <w:rPr>
          <w:sz w:val="24"/>
          <w:szCs w:val="24"/>
        </w:rPr>
        <w:t>В качеството си на......................................................................................................................</w:t>
      </w:r>
    </w:p>
    <w:p w:rsidR="001C6D79" w:rsidRPr="00053B5F" w:rsidRDefault="001C6D79">
      <w:pPr>
        <w:ind w:left="3055" w:right="937" w:hanging="2262"/>
        <w:rPr>
          <w:i/>
          <w:iCs/>
          <w:sz w:val="24"/>
          <w:szCs w:val="24"/>
        </w:rPr>
      </w:pPr>
      <w:r w:rsidRPr="00053B5F">
        <w:rPr>
          <w:i/>
          <w:iCs/>
          <w:sz w:val="24"/>
          <w:szCs w:val="24"/>
        </w:rPr>
        <w:t>(посочете длъжността, която заемате в управителен орган, както и точното наименование на съответния орган)</w:t>
      </w:r>
    </w:p>
    <w:p w:rsidR="001C6D79" w:rsidRPr="00053B5F" w:rsidRDefault="001C6D79">
      <w:pPr>
        <w:pStyle w:val="a3"/>
        <w:tabs>
          <w:tab w:val="left" w:leader="dot" w:pos="9255"/>
        </w:tabs>
        <w:rPr>
          <w:sz w:val="24"/>
          <w:szCs w:val="24"/>
        </w:rPr>
      </w:pPr>
      <w:r w:rsidRPr="00053B5F">
        <w:rPr>
          <w:sz w:val="24"/>
          <w:szCs w:val="24"/>
        </w:rPr>
        <w:t>на</w:t>
      </w:r>
      <w:r w:rsidRPr="00053B5F">
        <w:rPr>
          <w:sz w:val="24"/>
          <w:szCs w:val="24"/>
        </w:rPr>
        <w:tab/>
        <w:t>,</w:t>
      </w:r>
    </w:p>
    <w:p w:rsidR="001C6D79" w:rsidRPr="00053B5F" w:rsidRDefault="001C6D79">
      <w:pPr>
        <w:ind w:left="1446"/>
        <w:rPr>
          <w:i/>
          <w:iCs/>
          <w:sz w:val="24"/>
          <w:szCs w:val="24"/>
        </w:rPr>
      </w:pPr>
      <w:r w:rsidRPr="00053B5F">
        <w:rPr>
          <w:i/>
          <w:iCs/>
          <w:sz w:val="24"/>
          <w:szCs w:val="24"/>
        </w:rPr>
        <w:t>(посочете наименованието на кандидата /подизпълнителя/ третото</w:t>
      </w:r>
      <w:r w:rsidR="000527D3">
        <w:rPr>
          <w:i/>
          <w:iCs/>
          <w:sz w:val="24"/>
          <w:szCs w:val="24"/>
        </w:rPr>
        <w:t xml:space="preserve"> </w:t>
      </w:r>
      <w:r w:rsidRPr="00053B5F">
        <w:rPr>
          <w:i/>
          <w:iCs/>
          <w:sz w:val="24"/>
          <w:szCs w:val="24"/>
        </w:rPr>
        <w:t>лице)</w:t>
      </w:r>
    </w:p>
    <w:p w:rsidR="001C6D79" w:rsidRPr="00053B5F" w:rsidRDefault="001C6D79">
      <w:pPr>
        <w:tabs>
          <w:tab w:val="left" w:leader="dot" w:pos="3711"/>
        </w:tabs>
        <w:spacing w:line="242" w:lineRule="auto"/>
        <w:ind w:left="258" w:right="415"/>
        <w:jc w:val="both"/>
        <w:rPr>
          <w:b/>
          <w:bCs/>
          <w:sz w:val="24"/>
          <w:szCs w:val="24"/>
        </w:rPr>
      </w:pPr>
      <w:r w:rsidRPr="00053B5F">
        <w:rPr>
          <w:sz w:val="24"/>
          <w:szCs w:val="24"/>
        </w:rPr>
        <w:t>БУЛСТАТ/ЕИК:</w:t>
      </w:r>
      <w:r w:rsidRPr="00053B5F">
        <w:rPr>
          <w:sz w:val="24"/>
          <w:szCs w:val="24"/>
        </w:rPr>
        <w:tab/>
        <w:t xml:space="preserve">, в качеството му на кандидат в конкурсната процедура за </w:t>
      </w:r>
      <w:r w:rsidRPr="00053B5F">
        <w:rPr>
          <w:b/>
          <w:bCs/>
          <w:sz w:val="24"/>
          <w:szCs w:val="24"/>
        </w:rPr>
        <w:t>възлагане на поръчка с предмет: „Избор на застраховател за сключване на Договор за застраховка на активи на ДКЦ „СВЕТИ ГЕОРГИ ПОБЕДОНОСЕЦ” ЕООД – гр.</w:t>
      </w:r>
      <w:r w:rsidR="000527D3">
        <w:rPr>
          <w:b/>
          <w:bCs/>
          <w:sz w:val="24"/>
          <w:szCs w:val="24"/>
        </w:rPr>
        <w:t xml:space="preserve"> </w:t>
      </w:r>
      <w:r w:rsidRPr="00053B5F">
        <w:rPr>
          <w:b/>
          <w:bCs/>
          <w:sz w:val="24"/>
          <w:szCs w:val="24"/>
        </w:rPr>
        <w:t>Бургас по обособени позиции“,</w:t>
      </w:r>
    </w:p>
    <w:p w:rsidR="001C6D79" w:rsidRPr="00053B5F" w:rsidRDefault="001C6D79">
      <w:pPr>
        <w:tabs>
          <w:tab w:val="left" w:leader="dot" w:pos="3711"/>
        </w:tabs>
        <w:spacing w:line="242" w:lineRule="auto"/>
        <w:ind w:left="258" w:right="415"/>
        <w:jc w:val="both"/>
        <w:rPr>
          <w:b/>
          <w:bCs/>
          <w:sz w:val="24"/>
          <w:szCs w:val="24"/>
        </w:rPr>
      </w:pPr>
    </w:p>
    <w:p w:rsidR="001C6D79" w:rsidRPr="00053B5F" w:rsidRDefault="001C6D79">
      <w:pPr>
        <w:pStyle w:val="1"/>
        <w:spacing w:line="268" w:lineRule="exact"/>
        <w:ind w:left="335" w:right="495"/>
        <w:jc w:val="center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t>ДЕКЛАРИРАМ, ЧЕ:</w:t>
      </w:r>
    </w:p>
    <w:p w:rsidR="001C6D79" w:rsidRPr="00053B5F" w:rsidRDefault="001C6D79">
      <w:pPr>
        <w:pStyle w:val="1"/>
        <w:spacing w:line="268" w:lineRule="exact"/>
        <w:ind w:left="335" w:right="495"/>
        <w:jc w:val="center"/>
        <w:rPr>
          <w:rFonts w:ascii="Times New Roman" w:hAnsi="Times New Roman" w:cs="Times New Roman"/>
          <w:sz w:val="24"/>
          <w:szCs w:val="24"/>
        </w:rPr>
      </w:pPr>
    </w:p>
    <w:p w:rsidR="001C6D79" w:rsidRPr="00053B5F" w:rsidRDefault="001C6D79">
      <w:pPr>
        <w:pStyle w:val="a5"/>
        <w:numPr>
          <w:ilvl w:val="0"/>
          <w:numId w:val="6"/>
        </w:numPr>
        <w:tabs>
          <w:tab w:val="left" w:pos="1166"/>
        </w:tabs>
        <w:ind w:right="409" w:firstLine="566"/>
        <w:rPr>
          <w:sz w:val="24"/>
          <w:szCs w:val="24"/>
        </w:rPr>
      </w:pPr>
      <w:r w:rsidRPr="00053B5F">
        <w:rPr>
          <w:sz w:val="24"/>
          <w:szCs w:val="24"/>
        </w:rPr>
        <w:t xml:space="preserve">Представляваното от мен дружество </w:t>
      </w:r>
      <w:r w:rsidRPr="00053B5F">
        <w:rPr>
          <w:b/>
          <w:bCs/>
          <w:sz w:val="24"/>
          <w:szCs w:val="24"/>
          <w:u w:val="thick"/>
        </w:rPr>
        <w:t xml:space="preserve">не е </w:t>
      </w:r>
      <w:r w:rsidRPr="00053B5F">
        <w:rPr>
          <w:sz w:val="24"/>
          <w:szCs w:val="24"/>
        </w:rPr>
        <w:t xml:space="preserve">регистрирано в юрисдикция/и с преференциален данъчен режим. /Представляваното от мен дружество </w:t>
      </w:r>
      <w:r w:rsidRPr="00053B5F">
        <w:rPr>
          <w:b/>
          <w:bCs/>
          <w:sz w:val="24"/>
          <w:szCs w:val="24"/>
          <w:u w:val="thick"/>
        </w:rPr>
        <w:t xml:space="preserve">е </w:t>
      </w:r>
      <w:r w:rsidRPr="00053B5F">
        <w:rPr>
          <w:sz w:val="24"/>
          <w:szCs w:val="24"/>
        </w:rPr>
        <w:t>регистрирано в юрисдикция/и с преференциален данъчен режим, а именно:……………………</w:t>
      </w:r>
    </w:p>
    <w:p w:rsidR="001C6D79" w:rsidRPr="00053B5F" w:rsidRDefault="001C6D79">
      <w:pPr>
        <w:ind w:left="825"/>
        <w:jc w:val="both"/>
        <w:rPr>
          <w:sz w:val="24"/>
          <w:szCs w:val="24"/>
        </w:rPr>
      </w:pPr>
      <w:r w:rsidRPr="00053B5F">
        <w:rPr>
          <w:b/>
          <w:bCs/>
          <w:sz w:val="24"/>
          <w:szCs w:val="24"/>
          <w:u w:val="thick"/>
        </w:rPr>
        <w:t xml:space="preserve">Забележка: </w:t>
      </w:r>
      <w:r w:rsidRPr="00053B5F">
        <w:rPr>
          <w:sz w:val="24"/>
          <w:szCs w:val="24"/>
        </w:rPr>
        <w:t>В т.1 се оставя вярното.</w:t>
      </w:r>
    </w:p>
    <w:p w:rsidR="001C6D79" w:rsidRPr="00053B5F" w:rsidRDefault="001C6D79" w:rsidP="00CC2DA9">
      <w:pPr>
        <w:pStyle w:val="a5"/>
        <w:numPr>
          <w:ilvl w:val="0"/>
          <w:numId w:val="6"/>
        </w:numPr>
        <w:tabs>
          <w:tab w:val="left" w:pos="1178"/>
        </w:tabs>
        <w:ind w:right="408" w:firstLine="566"/>
        <w:rPr>
          <w:sz w:val="24"/>
          <w:szCs w:val="24"/>
        </w:rPr>
      </w:pPr>
      <w:r w:rsidRPr="00053B5F">
        <w:rPr>
          <w:sz w:val="24"/>
          <w:szCs w:val="24"/>
        </w:rPr>
        <w:t xml:space="preserve">Представляваното от мен дружество </w:t>
      </w:r>
      <w:r w:rsidRPr="00053B5F">
        <w:rPr>
          <w:b/>
          <w:bCs/>
          <w:sz w:val="24"/>
          <w:szCs w:val="24"/>
          <w:u w:val="thick"/>
        </w:rPr>
        <w:t xml:space="preserve">не </w:t>
      </w:r>
      <w:r w:rsidRPr="00053B5F">
        <w:rPr>
          <w:sz w:val="24"/>
          <w:szCs w:val="24"/>
        </w:rPr>
        <w:t>контролира лица, регистрирани в юрисдикция/и с преференциален данъчен режим, включително и чрез гражданско дружество/консорциум, в което</w:t>
      </w:r>
      <w:r w:rsidR="00E766D0">
        <w:rPr>
          <w:sz w:val="24"/>
          <w:szCs w:val="24"/>
        </w:rPr>
        <w:t xml:space="preserve"> </w:t>
      </w:r>
      <w:r w:rsidRPr="00053B5F">
        <w:rPr>
          <w:sz w:val="24"/>
          <w:szCs w:val="24"/>
        </w:rPr>
        <w:t xml:space="preserve">участва дружество, регистрирано в юрисдикция/и с преференциален данъчен режим. /Представляваното от мен дружество </w:t>
      </w:r>
      <w:r w:rsidRPr="00053B5F">
        <w:rPr>
          <w:b/>
          <w:bCs/>
          <w:sz w:val="24"/>
          <w:szCs w:val="24"/>
          <w:u w:val="thick"/>
        </w:rPr>
        <w:t xml:space="preserve">контролира </w:t>
      </w:r>
      <w:r w:rsidRPr="00053B5F">
        <w:rPr>
          <w:sz w:val="24"/>
          <w:szCs w:val="24"/>
        </w:rPr>
        <w:t>лица, регистрирани в юрисдикции с преференциален данъчен режим, а именно с: ……………………</w:t>
      </w:r>
    </w:p>
    <w:p w:rsidR="001C6D79" w:rsidRPr="00053B5F" w:rsidRDefault="001C6D79">
      <w:pPr>
        <w:ind w:left="825"/>
        <w:jc w:val="both"/>
        <w:rPr>
          <w:sz w:val="24"/>
          <w:szCs w:val="24"/>
        </w:rPr>
      </w:pPr>
      <w:r w:rsidRPr="00053B5F">
        <w:rPr>
          <w:b/>
          <w:bCs/>
          <w:sz w:val="24"/>
          <w:szCs w:val="24"/>
          <w:u w:val="thick"/>
        </w:rPr>
        <w:t xml:space="preserve">Забележка: </w:t>
      </w:r>
      <w:r w:rsidRPr="00053B5F">
        <w:rPr>
          <w:sz w:val="24"/>
          <w:szCs w:val="24"/>
        </w:rPr>
        <w:t>В т.2 се оставя вярното.</w:t>
      </w:r>
    </w:p>
    <w:p w:rsidR="001C6D79" w:rsidRPr="00053B5F" w:rsidRDefault="001C6D79">
      <w:pPr>
        <w:pStyle w:val="a5"/>
        <w:numPr>
          <w:ilvl w:val="0"/>
          <w:numId w:val="6"/>
        </w:numPr>
        <w:tabs>
          <w:tab w:val="left" w:pos="1164"/>
        </w:tabs>
        <w:ind w:right="413" w:firstLine="566"/>
        <w:rPr>
          <w:sz w:val="24"/>
          <w:szCs w:val="24"/>
        </w:rPr>
      </w:pPr>
      <w:r w:rsidRPr="00053B5F">
        <w:rPr>
          <w:sz w:val="24"/>
          <w:szCs w:val="24"/>
        </w:rPr>
        <w:t xml:space="preserve">Не съм контролирано лице от дружество, регистрирано в юрисдикция/и с преференциален данъчен режим, включително и чрез гражданско дружество/ консорциум, в което участва дружество, регистрирано в юрисдикция с преференциален данъчен режим. </w:t>
      </w:r>
      <w:r w:rsidRPr="00053B5F">
        <w:rPr>
          <w:b/>
          <w:bCs/>
          <w:sz w:val="24"/>
          <w:szCs w:val="24"/>
          <w:u w:val="thick"/>
        </w:rPr>
        <w:t xml:space="preserve">Контролирано лице </w:t>
      </w:r>
      <w:r w:rsidRPr="00053B5F">
        <w:rPr>
          <w:sz w:val="24"/>
          <w:szCs w:val="24"/>
        </w:rPr>
        <w:t>съм от лица, регистрирани в юрисдикция с преференциален данъчен режим, а именно с: ……………………</w:t>
      </w:r>
    </w:p>
    <w:p w:rsidR="001C6D79" w:rsidRPr="00053B5F" w:rsidRDefault="001C6D79">
      <w:pPr>
        <w:ind w:left="825"/>
        <w:jc w:val="both"/>
        <w:rPr>
          <w:sz w:val="24"/>
          <w:szCs w:val="24"/>
        </w:rPr>
      </w:pPr>
      <w:r w:rsidRPr="00053B5F">
        <w:rPr>
          <w:b/>
          <w:bCs/>
          <w:sz w:val="24"/>
          <w:szCs w:val="24"/>
          <w:u w:val="thick"/>
        </w:rPr>
        <w:t xml:space="preserve">Забележка: </w:t>
      </w:r>
      <w:r w:rsidRPr="00053B5F">
        <w:rPr>
          <w:sz w:val="24"/>
          <w:szCs w:val="24"/>
        </w:rPr>
        <w:t>В т. 3 се оставя вярното.</w:t>
      </w:r>
    </w:p>
    <w:p w:rsidR="001C6D79" w:rsidRPr="00053B5F" w:rsidRDefault="001C6D79">
      <w:pPr>
        <w:pStyle w:val="a5"/>
        <w:numPr>
          <w:ilvl w:val="0"/>
          <w:numId w:val="6"/>
        </w:numPr>
        <w:tabs>
          <w:tab w:val="left" w:pos="1123"/>
        </w:tabs>
        <w:ind w:right="418" w:firstLine="566"/>
        <w:rPr>
          <w:sz w:val="24"/>
          <w:szCs w:val="24"/>
        </w:rPr>
      </w:pPr>
      <w:r w:rsidRPr="00053B5F">
        <w:rPr>
          <w:sz w:val="24"/>
          <w:szCs w:val="24"/>
        </w:rPr>
        <w:t>Представляваното от мен дружество попада в изключенията по чл.4, т. … от ЗИФОДРЮПДРКЛТДС.</w:t>
      </w:r>
    </w:p>
    <w:p w:rsidR="001C6D79" w:rsidRPr="00053B5F" w:rsidRDefault="001C6D79">
      <w:pPr>
        <w:pStyle w:val="a3"/>
        <w:ind w:right="410" w:firstLine="427"/>
        <w:jc w:val="both"/>
        <w:rPr>
          <w:sz w:val="24"/>
          <w:szCs w:val="24"/>
        </w:rPr>
      </w:pPr>
      <w:r w:rsidRPr="00053B5F">
        <w:rPr>
          <w:b/>
          <w:bCs/>
          <w:sz w:val="24"/>
          <w:szCs w:val="24"/>
          <w:u w:val="thick"/>
        </w:rPr>
        <w:t xml:space="preserve">Забележка: </w:t>
      </w:r>
      <w:r w:rsidRPr="00053B5F">
        <w:rPr>
          <w:sz w:val="24"/>
          <w:szCs w:val="24"/>
        </w:rPr>
        <w:t>Точка 4 се попълва, ако за участника /подизпълнителя/ третото лице се отнася някое от обстоятелствата по чл.4 от Закона за икономическите и финансовите отношения с дружествата, регистрирани в юрисдикции с преференциален данъчен режим, контролираните от тях лица и техните действителни собственици. В случай, че за участника /подизпълнителя/ третото</w:t>
      </w:r>
      <w:r w:rsidR="00E766D0">
        <w:rPr>
          <w:sz w:val="24"/>
          <w:szCs w:val="24"/>
        </w:rPr>
        <w:t xml:space="preserve"> </w:t>
      </w:r>
      <w:r w:rsidRPr="00053B5F">
        <w:rPr>
          <w:sz w:val="24"/>
          <w:szCs w:val="24"/>
        </w:rPr>
        <w:t>лице не се отнася т.4, тя се заличава.</w:t>
      </w:r>
    </w:p>
    <w:p w:rsidR="001C6D79" w:rsidRPr="00053B5F" w:rsidRDefault="001C6D79">
      <w:pPr>
        <w:pStyle w:val="a5"/>
        <w:numPr>
          <w:ilvl w:val="0"/>
          <w:numId w:val="6"/>
        </w:numPr>
        <w:tabs>
          <w:tab w:val="left" w:pos="1152"/>
        </w:tabs>
        <w:ind w:right="420" w:firstLine="566"/>
        <w:rPr>
          <w:sz w:val="24"/>
          <w:szCs w:val="24"/>
        </w:rPr>
      </w:pPr>
      <w:r w:rsidRPr="00053B5F">
        <w:rPr>
          <w:sz w:val="24"/>
          <w:szCs w:val="24"/>
        </w:rPr>
        <w:t>Запознат  съм с правомощията на възложителя по чл.6, ал.5 и чл.5, т.3 от ЗИФОДРЮПДРКЛТДС.</w:t>
      </w:r>
    </w:p>
    <w:p w:rsidR="001C6D79" w:rsidRPr="00053B5F" w:rsidRDefault="001C6D79">
      <w:pPr>
        <w:pStyle w:val="a3"/>
        <w:ind w:right="415" w:firstLine="707"/>
        <w:rPr>
          <w:sz w:val="24"/>
          <w:szCs w:val="24"/>
        </w:rPr>
      </w:pPr>
      <w:r w:rsidRPr="00053B5F">
        <w:rPr>
          <w:sz w:val="24"/>
          <w:szCs w:val="24"/>
        </w:rPr>
        <w:t>Задължавам се при промени на горепосочените обстоятелства да уведомя Възложителя в 3-дневен срок от настъпването им.</w:t>
      </w:r>
    </w:p>
    <w:p w:rsidR="001C6D79" w:rsidRPr="00053B5F" w:rsidRDefault="001C6D79">
      <w:pPr>
        <w:rPr>
          <w:sz w:val="24"/>
          <w:szCs w:val="24"/>
        </w:rPr>
        <w:sectPr w:rsidR="001C6D79" w:rsidRPr="00053B5F">
          <w:footerReference w:type="default" r:id="rId16"/>
          <w:pgSz w:w="11910" w:h="16840"/>
          <w:pgMar w:top="1040" w:right="720" w:bottom="660" w:left="1160" w:header="0" w:footer="479" w:gutter="0"/>
          <w:cols w:space="708"/>
        </w:sectPr>
      </w:pPr>
    </w:p>
    <w:p w:rsidR="001C6D79" w:rsidRPr="00053B5F" w:rsidRDefault="001C6D79">
      <w:pPr>
        <w:pStyle w:val="1"/>
        <w:spacing w:before="71"/>
        <w:ind w:left="258" w:right="413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lastRenderedPageBreak/>
        <w:t>Известна ми е предвидената в чл. 313 от Наказателния кодекс отговорност за вписване на неверни данни в настоящата декларация.</w:t>
      </w:r>
    </w:p>
    <w:p w:rsidR="001C6D79" w:rsidRPr="00053B5F" w:rsidRDefault="001C6D79">
      <w:pPr>
        <w:pStyle w:val="a3"/>
        <w:spacing w:before="6"/>
        <w:ind w:left="0"/>
        <w:rPr>
          <w:b/>
          <w:bCs/>
          <w:sz w:val="24"/>
          <w:szCs w:val="24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5"/>
        <w:gridCol w:w="4304"/>
      </w:tblGrid>
      <w:tr w:rsidR="001C6D79" w:rsidRPr="00053B5F">
        <w:trPr>
          <w:trHeight w:val="273"/>
        </w:trPr>
        <w:tc>
          <w:tcPr>
            <w:tcW w:w="2255" w:type="dxa"/>
          </w:tcPr>
          <w:p w:rsidR="001C6D79" w:rsidRPr="00053B5F" w:rsidRDefault="001C6D79">
            <w:pPr>
              <w:pStyle w:val="TableParagraph"/>
              <w:spacing w:line="253" w:lineRule="exact"/>
              <w:ind w:right="106"/>
              <w:jc w:val="right"/>
              <w:rPr>
                <w:b/>
                <w:bCs/>
                <w:sz w:val="24"/>
                <w:szCs w:val="24"/>
              </w:rPr>
            </w:pPr>
            <w:r w:rsidRPr="00053B5F"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4304" w:type="dxa"/>
          </w:tcPr>
          <w:p w:rsidR="001C6D79" w:rsidRPr="00053B5F" w:rsidRDefault="001C6D79">
            <w:pPr>
              <w:pStyle w:val="TableParagraph"/>
              <w:spacing w:line="253" w:lineRule="exact"/>
              <w:ind w:left="107"/>
              <w:rPr>
                <w:sz w:val="24"/>
                <w:szCs w:val="24"/>
              </w:rPr>
            </w:pPr>
            <w:r w:rsidRPr="00053B5F">
              <w:rPr>
                <w:sz w:val="24"/>
                <w:szCs w:val="24"/>
              </w:rPr>
              <w:t>....../..............</w:t>
            </w:r>
          </w:p>
        </w:tc>
      </w:tr>
      <w:tr w:rsidR="001C6D79" w:rsidRPr="00053B5F">
        <w:trPr>
          <w:trHeight w:val="273"/>
        </w:trPr>
        <w:tc>
          <w:tcPr>
            <w:tcW w:w="2255" w:type="dxa"/>
          </w:tcPr>
          <w:p w:rsidR="001C6D79" w:rsidRPr="00053B5F" w:rsidRDefault="001C6D79">
            <w:pPr>
              <w:pStyle w:val="TableParagraph"/>
              <w:spacing w:line="253" w:lineRule="exact"/>
              <w:ind w:right="105"/>
              <w:jc w:val="right"/>
              <w:rPr>
                <w:b/>
                <w:bCs/>
                <w:sz w:val="24"/>
                <w:szCs w:val="24"/>
              </w:rPr>
            </w:pPr>
            <w:r w:rsidRPr="00053B5F">
              <w:rPr>
                <w:b/>
                <w:bCs/>
                <w:sz w:val="24"/>
                <w:szCs w:val="24"/>
              </w:rPr>
              <w:t>Подпис на лицето</w:t>
            </w:r>
          </w:p>
        </w:tc>
        <w:tc>
          <w:tcPr>
            <w:tcW w:w="4304" w:type="dxa"/>
          </w:tcPr>
          <w:p w:rsidR="001C6D79" w:rsidRPr="00053B5F" w:rsidRDefault="001C6D79">
            <w:pPr>
              <w:pStyle w:val="TableParagraph"/>
              <w:tabs>
                <w:tab w:val="left" w:pos="4159"/>
              </w:tabs>
              <w:spacing w:line="253" w:lineRule="exact"/>
              <w:ind w:left="107"/>
              <w:rPr>
                <w:sz w:val="24"/>
                <w:szCs w:val="24"/>
              </w:rPr>
            </w:pPr>
            <w:r w:rsidRPr="00053B5F">
              <w:rPr>
                <w:b/>
                <w:bCs/>
                <w:sz w:val="24"/>
                <w:szCs w:val="24"/>
              </w:rPr>
              <w:t>и печат</w:t>
            </w:r>
            <w:r w:rsidRPr="00053B5F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1C6D79" w:rsidRPr="00053B5F" w:rsidRDefault="001C6D79">
      <w:pPr>
        <w:pStyle w:val="a3"/>
        <w:ind w:left="0"/>
        <w:rPr>
          <w:b/>
          <w:bCs/>
          <w:sz w:val="24"/>
          <w:szCs w:val="24"/>
        </w:rPr>
      </w:pPr>
    </w:p>
    <w:p w:rsidR="001C6D79" w:rsidRPr="00692C61" w:rsidRDefault="001C6D79">
      <w:pPr>
        <w:pStyle w:val="a3"/>
        <w:spacing w:before="8"/>
        <w:ind w:left="0"/>
        <w:rPr>
          <w:b/>
          <w:bCs/>
          <w:sz w:val="21"/>
          <w:szCs w:val="21"/>
        </w:rPr>
      </w:pPr>
    </w:p>
    <w:p w:rsidR="001C6D79" w:rsidRPr="00692C61" w:rsidRDefault="001C6D79">
      <w:pPr>
        <w:jc w:val="both"/>
        <w:rPr>
          <w:sz w:val="20"/>
          <w:szCs w:val="20"/>
        </w:rPr>
        <w:sectPr w:rsidR="001C6D79" w:rsidRPr="00692C61">
          <w:footerReference w:type="default" r:id="rId17"/>
          <w:pgSz w:w="11910" w:h="16840"/>
          <w:pgMar w:top="1040" w:right="720" w:bottom="660" w:left="1160" w:header="0" w:footer="479" w:gutter="0"/>
          <w:cols w:space="708"/>
        </w:sectPr>
      </w:pPr>
    </w:p>
    <w:p w:rsidR="001C6D79" w:rsidRPr="00053B5F" w:rsidRDefault="001C6D79" w:rsidP="00E766D0">
      <w:pPr>
        <w:pStyle w:val="1"/>
        <w:spacing w:before="71" w:line="314" w:lineRule="auto"/>
        <w:ind w:left="6726" w:right="410" w:firstLine="474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lastRenderedPageBreak/>
        <w:t>Образец!</w:t>
      </w:r>
    </w:p>
    <w:p w:rsidR="001C6D79" w:rsidRPr="00053B5F" w:rsidRDefault="001C6D79" w:rsidP="00E766D0">
      <w:pPr>
        <w:pStyle w:val="1"/>
        <w:spacing w:before="71" w:line="314" w:lineRule="auto"/>
        <w:ind w:left="6726" w:right="410" w:firstLine="474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t>Приложение№5</w:t>
      </w:r>
    </w:p>
    <w:p w:rsidR="001C6D79" w:rsidRPr="00053B5F" w:rsidRDefault="001C6D79">
      <w:pPr>
        <w:pStyle w:val="a3"/>
        <w:spacing w:before="8"/>
        <w:ind w:left="0"/>
        <w:rPr>
          <w:b/>
          <w:bCs/>
          <w:sz w:val="24"/>
          <w:szCs w:val="24"/>
        </w:rPr>
      </w:pPr>
    </w:p>
    <w:p w:rsidR="001C6D79" w:rsidRPr="00053B5F" w:rsidRDefault="001C6D79">
      <w:pPr>
        <w:ind w:left="923" w:right="513"/>
        <w:jc w:val="center"/>
        <w:rPr>
          <w:b/>
          <w:bCs/>
          <w:sz w:val="24"/>
          <w:szCs w:val="24"/>
        </w:rPr>
      </w:pPr>
      <w:r w:rsidRPr="00053B5F">
        <w:rPr>
          <w:b/>
          <w:bCs/>
          <w:sz w:val="24"/>
          <w:szCs w:val="24"/>
        </w:rPr>
        <w:t>Д Е К Л АРАЦ И Я</w:t>
      </w:r>
    </w:p>
    <w:p w:rsidR="001C6D79" w:rsidRPr="00053B5F" w:rsidRDefault="001C6D79">
      <w:pPr>
        <w:pStyle w:val="1"/>
        <w:spacing w:before="31"/>
        <w:ind w:left="940" w:right="513"/>
        <w:jc w:val="center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t>по Закона за мерките срещу изпирането на пари</w:t>
      </w:r>
    </w:p>
    <w:p w:rsidR="001C6D79" w:rsidRPr="00053B5F" w:rsidRDefault="001C6D79">
      <w:pPr>
        <w:pStyle w:val="a3"/>
        <w:spacing w:before="9"/>
        <w:ind w:left="0"/>
        <w:rPr>
          <w:b/>
          <w:bCs/>
          <w:sz w:val="24"/>
          <w:szCs w:val="24"/>
        </w:rPr>
      </w:pPr>
    </w:p>
    <w:p w:rsidR="001C6D79" w:rsidRPr="00053B5F" w:rsidRDefault="001C6D79">
      <w:pPr>
        <w:tabs>
          <w:tab w:val="left" w:leader="dot" w:pos="8843"/>
        </w:tabs>
        <w:ind w:left="825"/>
        <w:rPr>
          <w:i/>
          <w:iCs/>
          <w:sz w:val="24"/>
          <w:szCs w:val="24"/>
        </w:rPr>
      </w:pPr>
      <w:r w:rsidRPr="00053B5F">
        <w:rPr>
          <w:sz w:val="24"/>
          <w:szCs w:val="24"/>
        </w:rPr>
        <w:t>Подписаният/ата:</w:t>
      </w:r>
      <w:r w:rsidRPr="00053B5F">
        <w:rPr>
          <w:sz w:val="24"/>
          <w:szCs w:val="24"/>
        </w:rPr>
        <w:tab/>
      </w:r>
      <w:r w:rsidRPr="00053B5F">
        <w:rPr>
          <w:i/>
          <w:iCs/>
          <w:sz w:val="24"/>
          <w:szCs w:val="24"/>
        </w:rPr>
        <w:t>(трите</w:t>
      </w:r>
    </w:p>
    <w:p w:rsidR="001C6D79" w:rsidRPr="00053B5F" w:rsidRDefault="001C6D79">
      <w:pPr>
        <w:pStyle w:val="a3"/>
        <w:tabs>
          <w:tab w:val="left" w:pos="1218"/>
          <w:tab w:val="left" w:pos="1527"/>
          <w:tab w:val="left" w:pos="2335"/>
          <w:tab w:val="left" w:pos="3089"/>
          <w:tab w:val="left" w:pos="3520"/>
          <w:tab w:val="left" w:pos="5704"/>
          <w:tab w:val="left" w:pos="6817"/>
          <w:tab w:val="left" w:leader="dot" w:pos="9056"/>
          <w:tab w:val="left" w:pos="9389"/>
        </w:tabs>
        <w:spacing w:before="1"/>
        <w:rPr>
          <w:sz w:val="24"/>
          <w:szCs w:val="24"/>
        </w:rPr>
      </w:pPr>
      <w:r w:rsidRPr="00053B5F">
        <w:rPr>
          <w:i/>
          <w:iCs/>
          <w:sz w:val="24"/>
          <w:szCs w:val="24"/>
        </w:rPr>
        <w:t>имена)</w:t>
      </w:r>
      <w:r w:rsidRPr="00053B5F">
        <w:rPr>
          <w:sz w:val="24"/>
          <w:szCs w:val="24"/>
        </w:rPr>
        <w:t>,</w:t>
      </w:r>
      <w:r w:rsidRPr="00053B5F">
        <w:rPr>
          <w:sz w:val="24"/>
          <w:szCs w:val="24"/>
        </w:rPr>
        <w:tab/>
        <w:t>с</w:t>
      </w:r>
      <w:r w:rsidRPr="00053B5F">
        <w:rPr>
          <w:sz w:val="24"/>
          <w:szCs w:val="24"/>
        </w:rPr>
        <w:tab/>
        <w:t>лична</w:t>
      </w:r>
      <w:r w:rsidRPr="00053B5F">
        <w:rPr>
          <w:sz w:val="24"/>
          <w:szCs w:val="24"/>
        </w:rPr>
        <w:tab/>
        <w:t>карта</w:t>
      </w:r>
      <w:r w:rsidRPr="00053B5F">
        <w:rPr>
          <w:sz w:val="24"/>
          <w:szCs w:val="24"/>
        </w:rPr>
        <w:tab/>
        <w:t>№</w:t>
      </w:r>
      <w:r w:rsidRPr="00053B5F">
        <w:rPr>
          <w:sz w:val="24"/>
          <w:szCs w:val="24"/>
        </w:rPr>
        <w:tab/>
        <w:t>……………………,</w:t>
      </w:r>
      <w:r w:rsidRPr="00053B5F">
        <w:rPr>
          <w:sz w:val="24"/>
          <w:szCs w:val="24"/>
        </w:rPr>
        <w:tab/>
        <w:t>издадена</w:t>
      </w:r>
      <w:r w:rsidRPr="00053B5F">
        <w:rPr>
          <w:sz w:val="24"/>
          <w:szCs w:val="24"/>
        </w:rPr>
        <w:tab/>
        <w:t>на</w:t>
      </w:r>
      <w:r w:rsidRPr="00053B5F">
        <w:rPr>
          <w:sz w:val="24"/>
          <w:szCs w:val="24"/>
        </w:rPr>
        <w:tab/>
        <w:t>г.</w:t>
      </w:r>
      <w:r w:rsidRPr="00053B5F">
        <w:rPr>
          <w:sz w:val="24"/>
          <w:szCs w:val="24"/>
        </w:rPr>
        <w:tab/>
        <w:t>от</w:t>
      </w:r>
    </w:p>
    <w:p w:rsidR="001C6D79" w:rsidRPr="00053B5F" w:rsidRDefault="001C6D79">
      <w:pPr>
        <w:pStyle w:val="a3"/>
        <w:tabs>
          <w:tab w:val="left" w:leader="dot" w:pos="7895"/>
        </w:tabs>
        <w:rPr>
          <w:sz w:val="24"/>
          <w:szCs w:val="24"/>
        </w:rPr>
      </w:pPr>
      <w:r w:rsidRPr="00053B5F">
        <w:rPr>
          <w:sz w:val="24"/>
          <w:szCs w:val="24"/>
        </w:rPr>
        <w:t>…………………….,с постоянен адрес</w:t>
      </w:r>
      <w:r w:rsidRPr="00053B5F">
        <w:rPr>
          <w:sz w:val="24"/>
          <w:szCs w:val="24"/>
        </w:rPr>
        <w:tab/>
        <w:t>, в качеството си</w:t>
      </w:r>
    </w:p>
    <w:p w:rsidR="001C6D79" w:rsidRPr="00053B5F" w:rsidRDefault="001C6D79">
      <w:pPr>
        <w:tabs>
          <w:tab w:val="left" w:pos="3600"/>
          <w:tab w:val="left" w:pos="5314"/>
          <w:tab w:val="left" w:pos="6012"/>
        </w:tabs>
        <w:ind w:left="258"/>
        <w:rPr>
          <w:sz w:val="24"/>
          <w:szCs w:val="24"/>
        </w:rPr>
      </w:pPr>
      <w:r w:rsidRPr="00053B5F">
        <w:rPr>
          <w:sz w:val="24"/>
          <w:szCs w:val="24"/>
        </w:rPr>
        <w:t>на……………………………</w:t>
      </w:r>
      <w:r w:rsidRPr="00053B5F">
        <w:rPr>
          <w:sz w:val="24"/>
          <w:szCs w:val="24"/>
        </w:rPr>
        <w:tab/>
      </w:r>
      <w:r w:rsidRPr="00053B5F">
        <w:rPr>
          <w:i/>
          <w:iCs/>
          <w:sz w:val="24"/>
          <w:szCs w:val="24"/>
        </w:rPr>
        <w:t>(длъжност)</w:t>
      </w:r>
      <w:r w:rsidRPr="00053B5F">
        <w:rPr>
          <w:i/>
          <w:iCs/>
          <w:sz w:val="24"/>
          <w:szCs w:val="24"/>
        </w:rPr>
        <w:tab/>
      </w:r>
      <w:r w:rsidRPr="00053B5F">
        <w:rPr>
          <w:sz w:val="24"/>
          <w:szCs w:val="24"/>
        </w:rPr>
        <w:t>на</w:t>
      </w:r>
      <w:r w:rsidRPr="00053B5F">
        <w:rPr>
          <w:sz w:val="24"/>
          <w:szCs w:val="24"/>
        </w:rPr>
        <w:tab/>
        <w:t>………………………………………</w:t>
      </w:r>
    </w:p>
    <w:p w:rsidR="001C6D79" w:rsidRPr="00053B5F" w:rsidRDefault="001C6D79">
      <w:pPr>
        <w:tabs>
          <w:tab w:val="left" w:pos="2117"/>
          <w:tab w:val="left" w:pos="2712"/>
          <w:tab w:val="left" w:pos="4236"/>
          <w:tab w:val="left" w:pos="4699"/>
          <w:tab w:val="left" w:pos="5601"/>
          <w:tab w:val="left" w:pos="7936"/>
          <w:tab w:val="left" w:pos="8630"/>
        </w:tabs>
        <w:ind w:left="258"/>
        <w:rPr>
          <w:sz w:val="24"/>
          <w:szCs w:val="24"/>
        </w:rPr>
      </w:pPr>
      <w:r w:rsidRPr="00053B5F">
        <w:rPr>
          <w:i/>
          <w:iCs/>
          <w:sz w:val="24"/>
          <w:szCs w:val="24"/>
        </w:rPr>
        <w:t>(наименование</w:t>
      </w:r>
      <w:r w:rsidRPr="00053B5F">
        <w:rPr>
          <w:i/>
          <w:iCs/>
          <w:sz w:val="24"/>
          <w:szCs w:val="24"/>
        </w:rPr>
        <w:tab/>
        <w:t>на</w:t>
      </w:r>
      <w:r w:rsidRPr="00053B5F">
        <w:rPr>
          <w:i/>
          <w:iCs/>
          <w:sz w:val="24"/>
          <w:szCs w:val="24"/>
        </w:rPr>
        <w:tab/>
        <w:t>участника)</w:t>
      </w:r>
      <w:r w:rsidRPr="00053B5F">
        <w:rPr>
          <w:i/>
          <w:iCs/>
          <w:sz w:val="24"/>
          <w:szCs w:val="24"/>
        </w:rPr>
        <w:tab/>
      </w:r>
      <w:r w:rsidRPr="00053B5F">
        <w:rPr>
          <w:sz w:val="24"/>
          <w:szCs w:val="24"/>
        </w:rPr>
        <w:t>с</w:t>
      </w:r>
      <w:r w:rsidRPr="00053B5F">
        <w:rPr>
          <w:sz w:val="24"/>
          <w:szCs w:val="24"/>
        </w:rPr>
        <w:tab/>
        <w:t>ЕИК:</w:t>
      </w:r>
      <w:r w:rsidRPr="00053B5F">
        <w:rPr>
          <w:sz w:val="24"/>
          <w:szCs w:val="24"/>
        </w:rPr>
        <w:tab/>
        <w:t>……………………,</w:t>
      </w:r>
      <w:r w:rsidRPr="00053B5F">
        <w:rPr>
          <w:sz w:val="24"/>
          <w:szCs w:val="24"/>
        </w:rPr>
        <w:tab/>
        <w:t>със</w:t>
      </w:r>
      <w:r w:rsidRPr="00053B5F">
        <w:rPr>
          <w:sz w:val="24"/>
          <w:szCs w:val="24"/>
        </w:rPr>
        <w:tab/>
        <w:t>седалище</w:t>
      </w:r>
    </w:p>
    <w:p w:rsidR="001C6D79" w:rsidRPr="00053B5F" w:rsidRDefault="001C6D79">
      <w:pPr>
        <w:pStyle w:val="a3"/>
        <w:tabs>
          <w:tab w:val="left" w:pos="3279"/>
          <w:tab w:val="left" w:pos="4335"/>
          <w:tab w:val="left" w:pos="5558"/>
          <w:tab w:val="left" w:leader="dot" w:pos="9551"/>
        </w:tabs>
        <w:rPr>
          <w:sz w:val="24"/>
          <w:szCs w:val="24"/>
        </w:rPr>
      </w:pPr>
      <w:r w:rsidRPr="00053B5F">
        <w:rPr>
          <w:sz w:val="24"/>
          <w:szCs w:val="24"/>
        </w:rPr>
        <w:t>........................................и</w:t>
      </w:r>
      <w:r w:rsidRPr="00053B5F">
        <w:rPr>
          <w:sz w:val="24"/>
          <w:szCs w:val="24"/>
        </w:rPr>
        <w:tab/>
        <w:t>адрес</w:t>
      </w:r>
      <w:r w:rsidRPr="00053B5F">
        <w:rPr>
          <w:sz w:val="24"/>
          <w:szCs w:val="24"/>
        </w:rPr>
        <w:tab/>
        <w:t>на</w:t>
      </w:r>
      <w:r w:rsidRPr="00053B5F">
        <w:rPr>
          <w:sz w:val="24"/>
          <w:szCs w:val="24"/>
        </w:rPr>
        <w:tab/>
        <w:t>управление</w:t>
      </w:r>
      <w:r w:rsidRPr="00053B5F">
        <w:rPr>
          <w:sz w:val="24"/>
          <w:szCs w:val="24"/>
        </w:rPr>
        <w:tab/>
        <w:t>,</w:t>
      </w:r>
    </w:p>
    <w:p w:rsidR="001C6D79" w:rsidRPr="00053B5F" w:rsidRDefault="001C6D79">
      <w:pPr>
        <w:spacing w:line="242" w:lineRule="auto"/>
        <w:ind w:left="258" w:right="415"/>
        <w:jc w:val="both"/>
        <w:rPr>
          <w:b/>
          <w:bCs/>
          <w:sz w:val="24"/>
          <w:szCs w:val="24"/>
        </w:rPr>
      </w:pPr>
      <w:r w:rsidRPr="00053B5F">
        <w:rPr>
          <w:sz w:val="24"/>
          <w:szCs w:val="24"/>
        </w:rPr>
        <w:t>тел.................................., факс..................................... - участник в конкурсната процедура за</w:t>
      </w:r>
      <w:r w:rsidR="00C77F04">
        <w:rPr>
          <w:sz w:val="24"/>
          <w:szCs w:val="24"/>
          <w:lang w:val="en-US"/>
        </w:rPr>
        <w:t xml:space="preserve"> </w:t>
      </w:r>
      <w:r w:rsidRPr="00053B5F">
        <w:rPr>
          <w:sz w:val="24"/>
          <w:szCs w:val="24"/>
        </w:rPr>
        <w:t xml:space="preserve">възлагане на поръчка с предмет: </w:t>
      </w:r>
      <w:r w:rsidRPr="00053B5F">
        <w:rPr>
          <w:b/>
          <w:bCs/>
          <w:sz w:val="24"/>
          <w:szCs w:val="24"/>
        </w:rPr>
        <w:t>„Избор на застраховател за сключване на Договор за застраховка на активи на ДКЦ „СВЕТИ ГЕОРГИ ПОБЕДОНОСЕЦ” ЕООД – гр.</w:t>
      </w:r>
      <w:r w:rsidR="00C77F04">
        <w:rPr>
          <w:b/>
          <w:bCs/>
          <w:sz w:val="24"/>
          <w:szCs w:val="24"/>
          <w:lang w:val="en-US"/>
        </w:rPr>
        <w:t xml:space="preserve"> </w:t>
      </w:r>
      <w:r w:rsidRPr="00053B5F">
        <w:rPr>
          <w:b/>
          <w:bCs/>
          <w:sz w:val="24"/>
          <w:szCs w:val="24"/>
        </w:rPr>
        <w:t>Бургас по обособени позиции“</w:t>
      </w:r>
    </w:p>
    <w:p w:rsidR="001C6D79" w:rsidRPr="00053B5F" w:rsidRDefault="001C6D79">
      <w:pPr>
        <w:pStyle w:val="a3"/>
        <w:spacing w:before="8"/>
        <w:ind w:left="0"/>
        <w:rPr>
          <w:b/>
          <w:bCs/>
          <w:sz w:val="24"/>
          <w:szCs w:val="24"/>
        </w:rPr>
      </w:pPr>
    </w:p>
    <w:p w:rsidR="001C6D79" w:rsidRPr="00053B5F" w:rsidRDefault="001C6D79">
      <w:pPr>
        <w:pStyle w:val="1"/>
        <w:ind w:left="924" w:right="513"/>
        <w:jc w:val="center"/>
        <w:rPr>
          <w:rFonts w:ascii="Times New Roman" w:hAnsi="Times New Roman" w:cs="Times New Roman"/>
          <w:sz w:val="24"/>
          <w:szCs w:val="24"/>
        </w:rPr>
      </w:pPr>
      <w:r w:rsidRPr="00053B5F">
        <w:rPr>
          <w:rFonts w:ascii="Times New Roman" w:hAnsi="Times New Roman" w:cs="Times New Roman"/>
          <w:sz w:val="24"/>
          <w:szCs w:val="24"/>
        </w:rPr>
        <w:t>Д Е К ЛАР И Р АМ, ЧЕ:</w:t>
      </w:r>
    </w:p>
    <w:p w:rsidR="001C6D79" w:rsidRPr="00053B5F" w:rsidRDefault="001C6D79">
      <w:pPr>
        <w:pStyle w:val="a3"/>
        <w:spacing w:before="7"/>
        <w:ind w:left="0"/>
        <w:rPr>
          <w:b/>
          <w:bCs/>
          <w:sz w:val="24"/>
          <w:szCs w:val="24"/>
        </w:rPr>
      </w:pPr>
    </w:p>
    <w:p w:rsidR="001C6D79" w:rsidRPr="00053B5F" w:rsidRDefault="001C6D79">
      <w:pPr>
        <w:pStyle w:val="a5"/>
        <w:numPr>
          <w:ilvl w:val="1"/>
          <w:numId w:val="2"/>
        </w:numPr>
        <w:tabs>
          <w:tab w:val="left" w:pos="1111"/>
        </w:tabs>
        <w:ind w:right="412" w:firstLine="566"/>
        <w:rPr>
          <w:sz w:val="24"/>
          <w:szCs w:val="24"/>
        </w:rPr>
      </w:pPr>
      <w:r w:rsidRPr="00053B5F">
        <w:rPr>
          <w:sz w:val="24"/>
          <w:szCs w:val="24"/>
        </w:rPr>
        <w:t>действителен собственик* по смисъла на §2 от Допълнителните разпоредби на Закона за мерките срещу изпирането на пари на горепосоченото юридическо лице е/са следното физическо лице /следните физически лица:</w:t>
      </w:r>
    </w:p>
    <w:p w:rsidR="001C6D79" w:rsidRPr="00053B5F" w:rsidRDefault="001C6D79">
      <w:pPr>
        <w:pStyle w:val="a3"/>
        <w:ind w:left="0"/>
        <w:rPr>
          <w:sz w:val="24"/>
          <w:szCs w:val="24"/>
        </w:rPr>
      </w:pPr>
    </w:p>
    <w:p w:rsidR="001C6D79" w:rsidRPr="00053B5F" w:rsidRDefault="001C6D79">
      <w:pPr>
        <w:ind w:left="258"/>
        <w:rPr>
          <w:sz w:val="24"/>
          <w:szCs w:val="24"/>
        </w:rPr>
      </w:pPr>
      <w:r w:rsidRPr="00053B5F">
        <w:rPr>
          <w:sz w:val="24"/>
          <w:szCs w:val="24"/>
        </w:rPr>
        <w:t>……………………………………………………………………………</w:t>
      </w:r>
      <w:r w:rsidRPr="00053B5F">
        <w:rPr>
          <w:i/>
          <w:iCs/>
          <w:sz w:val="24"/>
          <w:szCs w:val="24"/>
        </w:rPr>
        <w:t>(трите</w:t>
      </w:r>
      <w:r w:rsidR="00C77F04">
        <w:rPr>
          <w:i/>
          <w:iCs/>
          <w:sz w:val="24"/>
          <w:szCs w:val="24"/>
          <w:lang w:val="en-US"/>
        </w:rPr>
        <w:t xml:space="preserve"> </w:t>
      </w:r>
      <w:r w:rsidRPr="00053B5F">
        <w:rPr>
          <w:i/>
          <w:iCs/>
          <w:sz w:val="24"/>
          <w:szCs w:val="24"/>
        </w:rPr>
        <w:t>имена)</w:t>
      </w:r>
      <w:r w:rsidRPr="00053B5F">
        <w:rPr>
          <w:sz w:val="24"/>
          <w:szCs w:val="24"/>
        </w:rPr>
        <w:t>, ЕГН</w:t>
      </w:r>
    </w:p>
    <w:p w:rsidR="001C6D79" w:rsidRPr="00053B5F" w:rsidRDefault="001C6D79">
      <w:pPr>
        <w:pStyle w:val="a3"/>
        <w:rPr>
          <w:sz w:val="24"/>
          <w:szCs w:val="24"/>
        </w:rPr>
      </w:pPr>
      <w:r w:rsidRPr="00053B5F">
        <w:rPr>
          <w:sz w:val="24"/>
          <w:szCs w:val="24"/>
        </w:rPr>
        <w:t>………………………..,с лична карта №……………………,издадена на…………………..</w:t>
      </w:r>
    </w:p>
    <w:p w:rsidR="001C6D79" w:rsidRPr="00053B5F" w:rsidRDefault="001C6D79">
      <w:pPr>
        <w:pStyle w:val="a3"/>
        <w:spacing w:before="1"/>
        <w:rPr>
          <w:sz w:val="24"/>
          <w:szCs w:val="24"/>
        </w:rPr>
      </w:pPr>
      <w:r w:rsidRPr="00053B5F">
        <w:rPr>
          <w:sz w:val="24"/>
          <w:szCs w:val="24"/>
        </w:rPr>
        <w:t>г. от………………., с постоянен адрес:………………………….</w:t>
      </w:r>
    </w:p>
    <w:p w:rsidR="001C6D79" w:rsidRPr="00053B5F" w:rsidRDefault="001C6D79">
      <w:pPr>
        <w:pStyle w:val="a3"/>
        <w:spacing w:before="11"/>
        <w:ind w:left="0"/>
        <w:rPr>
          <w:sz w:val="24"/>
          <w:szCs w:val="24"/>
        </w:rPr>
      </w:pPr>
    </w:p>
    <w:p w:rsidR="001C6D79" w:rsidRPr="00053B5F" w:rsidRDefault="001C6D79" w:rsidP="006A466E">
      <w:pPr>
        <w:ind w:left="258"/>
        <w:rPr>
          <w:sz w:val="24"/>
          <w:szCs w:val="24"/>
        </w:rPr>
      </w:pPr>
      <w:r w:rsidRPr="00053B5F">
        <w:rPr>
          <w:sz w:val="24"/>
          <w:szCs w:val="24"/>
        </w:rPr>
        <w:t>……………………………………………………………………………</w:t>
      </w:r>
      <w:r w:rsidRPr="00053B5F">
        <w:rPr>
          <w:i/>
          <w:iCs/>
          <w:sz w:val="24"/>
          <w:szCs w:val="24"/>
        </w:rPr>
        <w:t>(трите</w:t>
      </w:r>
      <w:r w:rsidR="00C77F04">
        <w:rPr>
          <w:i/>
          <w:iCs/>
          <w:sz w:val="24"/>
          <w:szCs w:val="24"/>
          <w:lang w:val="en-US"/>
        </w:rPr>
        <w:t xml:space="preserve"> </w:t>
      </w:r>
      <w:r w:rsidRPr="00053B5F">
        <w:rPr>
          <w:i/>
          <w:iCs/>
          <w:sz w:val="24"/>
          <w:szCs w:val="24"/>
        </w:rPr>
        <w:t>имена)</w:t>
      </w:r>
      <w:r w:rsidRPr="00053B5F">
        <w:rPr>
          <w:sz w:val="24"/>
          <w:szCs w:val="24"/>
        </w:rPr>
        <w:t>, ЕГН</w:t>
      </w:r>
    </w:p>
    <w:p w:rsidR="001C6D79" w:rsidRPr="00053B5F" w:rsidRDefault="001C6D79" w:rsidP="006A466E">
      <w:pPr>
        <w:pStyle w:val="a3"/>
        <w:rPr>
          <w:sz w:val="24"/>
          <w:szCs w:val="24"/>
        </w:rPr>
      </w:pPr>
      <w:r w:rsidRPr="00053B5F">
        <w:rPr>
          <w:sz w:val="24"/>
          <w:szCs w:val="24"/>
        </w:rPr>
        <w:t>………………………..,с лична карта №……………………,издадена на…………………..</w:t>
      </w:r>
    </w:p>
    <w:p w:rsidR="001C6D79" w:rsidRPr="00053B5F" w:rsidRDefault="001C6D79" w:rsidP="006A466E">
      <w:pPr>
        <w:tabs>
          <w:tab w:val="left" w:pos="7196"/>
          <w:tab w:val="left" w:pos="8179"/>
          <w:tab w:val="left" w:pos="9154"/>
        </w:tabs>
        <w:ind w:left="258"/>
        <w:rPr>
          <w:sz w:val="24"/>
          <w:szCs w:val="24"/>
        </w:rPr>
      </w:pPr>
      <w:r w:rsidRPr="00053B5F">
        <w:rPr>
          <w:sz w:val="24"/>
          <w:szCs w:val="24"/>
        </w:rPr>
        <w:t>г. от………………., с постоянен адрес:………………………….…………………………………………</w:t>
      </w:r>
    </w:p>
    <w:p w:rsidR="001C6D79" w:rsidRPr="00053B5F" w:rsidRDefault="001C6D79">
      <w:pPr>
        <w:pStyle w:val="a3"/>
        <w:ind w:left="0"/>
        <w:rPr>
          <w:sz w:val="24"/>
          <w:szCs w:val="24"/>
        </w:rPr>
      </w:pPr>
    </w:p>
    <w:p w:rsidR="001C6D79" w:rsidRPr="00053B5F" w:rsidRDefault="001C6D79">
      <w:pPr>
        <w:pStyle w:val="a3"/>
        <w:ind w:firstLine="566"/>
        <w:rPr>
          <w:sz w:val="24"/>
          <w:szCs w:val="24"/>
        </w:rPr>
      </w:pPr>
      <w:r w:rsidRPr="00053B5F">
        <w:rPr>
          <w:sz w:val="24"/>
          <w:szCs w:val="24"/>
        </w:rPr>
        <w:t>Известна ми е предвидената в чл.313 от Наказателния кодекс отговорност за деклариране на неверни обстоятелства.</w:t>
      </w:r>
    </w:p>
    <w:p w:rsidR="001C6D79" w:rsidRPr="00053B5F" w:rsidRDefault="001C6D79">
      <w:pPr>
        <w:pStyle w:val="a3"/>
        <w:ind w:left="0"/>
        <w:rPr>
          <w:sz w:val="24"/>
          <w:szCs w:val="24"/>
        </w:rPr>
      </w:pPr>
    </w:p>
    <w:p w:rsidR="001C6D79" w:rsidRPr="00053B5F" w:rsidRDefault="001C6D79">
      <w:pPr>
        <w:pStyle w:val="a3"/>
        <w:ind w:left="0"/>
        <w:rPr>
          <w:sz w:val="24"/>
          <w:szCs w:val="24"/>
        </w:rPr>
      </w:pPr>
    </w:p>
    <w:p w:rsidR="001C6D79" w:rsidRPr="00053B5F" w:rsidRDefault="001C6D79">
      <w:pPr>
        <w:pStyle w:val="a3"/>
        <w:tabs>
          <w:tab w:val="left" w:pos="4451"/>
        </w:tabs>
        <w:ind w:left="409"/>
        <w:jc w:val="center"/>
        <w:rPr>
          <w:sz w:val="24"/>
          <w:szCs w:val="24"/>
        </w:rPr>
      </w:pPr>
      <w:r w:rsidRPr="00053B5F">
        <w:rPr>
          <w:sz w:val="24"/>
          <w:szCs w:val="24"/>
        </w:rPr>
        <w:t>...........................г.</w:t>
      </w:r>
      <w:r w:rsidRPr="00053B5F">
        <w:rPr>
          <w:sz w:val="24"/>
          <w:szCs w:val="24"/>
        </w:rPr>
        <w:tab/>
      </w:r>
      <w:r w:rsidRPr="00053B5F">
        <w:rPr>
          <w:b/>
          <w:bCs/>
          <w:spacing w:val="-1"/>
          <w:sz w:val="24"/>
          <w:szCs w:val="24"/>
        </w:rPr>
        <w:t>ДЕКЛАРАТОР:</w:t>
      </w:r>
      <w:r w:rsidRPr="00053B5F">
        <w:rPr>
          <w:spacing w:val="-1"/>
          <w:sz w:val="24"/>
          <w:szCs w:val="24"/>
        </w:rPr>
        <w:t>.......................................</w:t>
      </w:r>
    </w:p>
    <w:p w:rsidR="001C6D79" w:rsidRPr="00053B5F" w:rsidRDefault="001C6D79" w:rsidP="006A466E">
      <w:pPr>
        <w:tabs>
          <w:tab w:val="left" w:pos="7121"/>
        </w:tabs>
        <w:spacing w:before="1"/>
        <w:ind w:left="409"/>
        <w:rPr>
          <w:i/>
          <w:iCs/>
          <w:sz w:val="24"/>
          <w:szCs w:val="24"/>
        </w:rPr>
      </w:pPr>
      <w:r w:rsidRPr="00053B5F">
        <w:rPr>
          <w:i/>
          <w:iCs/>
          <w:sz w:val="24"/>
          <w:szCs w:val="24"/>
        </w:rPr>
        <w:t xml:space="preserve">        (дата на подписване)                                                                  (подпис и печат)</w:t>
      </w:r>
    </w:p>
    <w:p w:rsidR="001C6D79" w:rsidRPr="00053B5F" w:rsidRDefault="001C6D79">
      <w:pPr>
        <w:pStyle w:val="a3"/>
        <w:spacing w:before="1"/>
        <w:ind w:left="0"/>
        <w:rPr>
          <w:i/>
          <w:iCs/>
          <w:sz w:val="24"/>
          <w:szCs w:val="24"/>
        </w:rPr>
      </w:pPr>
    </w:p>
    <w:p w:rsidR="001C6D79" w:rsidRPr="00053B5F" w:rsidRDefault="001C6D79" w:rsidP="00E766D0">
      <w:pPr>
        <w:pStyle w:val="a5"/>
        <w:tabs>
          <w:tab w:val="left" w:pos="1027"/>
        </w:tabs>
        <w:ind w:right="475"/>
        <w:jc w:val="left"/>
        <w:rPr>
          <w:i/>
          <w:iCs/>
          <w:sz w:val="24"/>
          <w:szCs w:val="24"/>
        </w:rPr>
      </w:pPr>
    </w:p>
    <w:sectPr w:rsidR="001C6D79" w:rsidRPr="00053B5F" w:rsidSect="003D6620">
      <w:footerReference w:type="default" r:id="rId18"/>
      <w:pgSz w:w="11910" w:h="16840"/>
      <w:pgMar w:top="1040" w:right="720" w:bottom="660" w:left="1160" w:header="0" w:footer="47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F04" w:rsidRDefault="00C77F04">
      <w:r>
        <w:separator/>
      </w:r>
    </w:p>
  </w:endnote>
  <w:endnote w:type="continuationSeparator" w:id="0">
    <w:p w:rsidR="00C77F04" w:rsidRDefault="00C77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307" w:rsidRDefault="00645307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F04" w:rsidRDefault="002F0E21">
    <w:pPr>
      <w:pStyle w:val="a3"/>
      <w:spacing w:line="14" w:lineRule="auto"/>
      <w:ind w:left="0"/>
    </w:pPr>
    <w:r>
      <w:rPr>
        <w:noProof/>
        <w:lang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6.7pt;margin-top:809.25pt;width:15.15pt;height:12pt;z-index:-251658752;mso-position-horizontal-relative:page;mso-position-vertical-relative:page" filled="f" stroked="f">
          <v:textbox style="mso-next-textbox:#_x0000_s2049" inset="0,0,0,0">
            <w:txbxContent>
              <w:p w:rsidR="00C77F04" w:rsidRDefault="00C77F04">
                <w:pPr>
                  <w:spacing w:before="12"/>
                  <w:ind w:left="6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fldChar w:fldCharType="begin"/>
                </w:r>
                <w:r>
                  <w:rPr>
                    <w:sz w:val="18"/>
                    <w:szCs w:val="18"/>
                  </w:rPr>
                  <w:instrText xml:space="preserve"> PAGE </w:instrText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2F0E21">
                  <w:rPr>
                    <w:noProof/>
                    <w:sz w:val="18"/>
                    <w:szCs w:val="18"/>
                  </w:rPr>
                  <w:t>2</w:t>
                </w:r>
                <w:r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307" w:rsidRDefault="00645307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66D0" w:rsidRDefault="00E766D0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2F0E21">
      <w:rPr>
        <w:noProof/>
      </w:rPr>
      <w:t>10</w:t>
    </w:r>
    <w:r>
      <w:fldChar w:fldCharType="end"/>
    </w:r>
  </w:p>
  <w:p w:rsidR="00C77F04" w:rsidRDefault="00C77F04">
    <w:pPr>
      <w:pStyle w:val="a3"/>
      <w:spacing w:line="14" w:lineRule="auto"/>
      <w:ind w:left="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9CB" w:rsidRDefault="003100C4">
    <w:pPr>
      <w:pStyle w:val="a8"/>
      <w:jc w:val="right"/>
    </w:pPr>
    <w:r>
      <w:t>11</w:t>
    </w:r>
  </w:p>
  <w:p w:rsidR="00C77F04" w:rsidRDefault="00C77F04">
    <w:pPr>
      <w:pStyle w:val="a3"/>
      <w:spacing w:line="14" w:lineRule="auto"/>
      <w:ind w:left="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54" w:rsidRDefault="00424D54">
    <w:pPr>
      <w:pStyle w:val="a8"/>
      <w:jc w:val="right"/>
    </w:pPr>
    <w:r>
      <w:t>12</w:t>
    </w:r>
  </w:p>
  <w:p w:rsidR="00424D54" w:rsidRDefault="00424D54">
    <w:pPr>
      <w:pStyle w:val="a3"/>
      <w:spacing w:line="14" w:lineRule="auto"/>
      <w:ind w:left="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307" w:rsidRDefault="00645307">
    <w:pPr>
      <w:pStyle w:val="a8"/>
      <w:jc w:val="right"/>
    </w:pPr>
    <w:r>
      <w:t>13</w:t>
    </w:r>
  </w:p>
  <w:p w:rsidR="00645307" w:rsidRDefault="00645307">
    <w:pPr>
      <w:pStyle w:val="a3"/>
      <w:spacing w:line="14" w:lineRule="auto"/>
      <w:ind w:left="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1E34" w:rsidRDefault="00F01E34">
    <w:pPr>
      <w:pStyle w:val="a8"/>
      <w:jc w:val="right"/>
    </w:pPr>
    <w:r>
      <w:t>1</w:t>
    </w:r>
    <w:r w:rsidR="008B382B">
      <w:t>4</w:t>
    </w:r>
  </w:p>
  <w:p w:rsidR="00F01E34" w:rsidRDefault="00F01E34">
    <w:pPr>
      <w:pStyle w:val="a3"/>
      <w:spacing w:line="14" w:lineRule="auto"/>
      <w:ind w:left="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382B" w:rsidRDefault="008B382B">
    <w:pPr>
      <w:pStyle w:val="a8"/>
      <w:jc w:val="right"/>
    </w:pPr>
    <w:r>
      <w:t>15</w:t>
    </w:r>
  </w:p>
  <w:p w:rsidR="008B382B" w:rsidRDefault="008B382B">
    <w:pPr>
      <w:pStyle w:val="a3"/>
      <w:spacing w:line="14" w:lineRule="auto"/>
      <w:ind w:left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F04" w:rsidRDefault="00C77F04">
      <w:r>
        <w:separator/>
      </w:r>
    </w:p>
  </w:footnote>
  <w:footnote w:type="continuationSeparator" w:id="0">
    <w:p w:rsidR="00C77F04" w:rsidRDefault="00C77F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307" w:rsidRDefault="0064530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307" w:rsidRDefault="0064530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307" w:rsidRDefault="0064530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9395A"/>
    <w:multiLevelType w:val="hybridMultilevel"/>
    <w:tmpl w:val="FAE23F2A"/>
    <w:lvl w:ilvl="0" w:tplc="AF76B2A6">
      <w:start w:val="2"/>
      <w:numFmt w:val="decimal"/>
      <w:lvlText w:val="(%1)"/>
      <w:lvlJc w:val="left"/>
      <w:pPr>
        <w:ind w:left="258" w:hanging="331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374CD6E0">
      <w:numFmt w:val="bullet"/>
      <w:lvlText w:val="•"/>
      <w:lvlJc w:val="left"/>
      <w:pPr>
        <w:ind w:left="1236" w:hanging="331"/>
      </w:pPr>
      <w:rPr>
        <w:rFonts w:hint="default"/>
      </w:rPr>
    </w:lvl>
    <w:lvl w:ilvl="2" w:tplc="CCA44066">
      <w:numFmt w:val="bullet"/>
      <w:lvlText w:val="•"/>
      <w:lvlJc w:val="left"/>
      <w:pPr>
        <w:ind w:left="2213" w:hanging="331"/>
      </w:pPr>
      <w:rPr>
        <w:rFonts w:hint="default"/>
      </w:rPr>
    </w:lvl>
    <w:lvl w:ilvl="3" w:tplc="1D98AB34">
      <w:numFmt w:val="bullet"/>
      <w:lvlText w:val="•"/>
      <w:lvlJc w:val="left"/>
      <w:pPr>
        <w:ind w:left="3189" w:hanging="331"/>
      </w:pPr>
      <w:rPr>
        <w:rFonts w:hint="default"/>
      </w:rPr>
    </w:lvl>
    <w:lvl w:ilvl="4" w:tplc="5F6AD614">
      <w:numFmt w:val="bullet"/>
      <w:lvlText w:val="•"/>
      <w:lvlJc w:val="left"/>
      <w:pPr>
        <w:ind w:left="4166" w:hanging="331"/>
      </w:pPr>
      <w:rPr>
        <w:rFonts w:hint="default"/>
      </w:rPr>
    </w:lvl>
    <w:lvl w:ilvl="5" w:tplc="5686C4DE">
      <w:numFmt w:val="bullet"/>
      <w:lvlText w:val="•"/>
      <w:lvlJc w:val="left"/>
      <w:pPr>
        <w:ind w:left="5143" w:hanging="331"/>
      </w:pPr>
      <w:rPr>
        <w:rFonts w:hint="default"/>
      </w:rPr>
    </w:lvl>
    <w:lvl w:ilvl="6" w:tplc="12C2E474">
      <w:numFmt w:val="bullet"/>
      <w:lvlText w:val="•"/>
      <w:lvlJc w:val="left"/>
      <w:pPr>
        <w:ind w:left="6119" w:hanging="331"/>
      </w:pPr>
      <w:rPr>
        <w:rFonts w:hint="default"/>
      </w:rPr>
    </w:lvl>
    <w:lvl w:ilvl="7" w:tplc="FBAA5678">
      <w:numFmt w:val="bullet"/>
      <w:lvlText w:val="•"/>
      <w:lvlJc w:val="left"/>
      <w:pPr>
        <w:ind w:left="7096" w:hanging="331"/>
      </w:pPr>
      <w:rPr>
        <w:rFonts w:hint="default"/>
      </w:rPr>
    </w:lvl>
    <w:lvl w:ilvl="8" w:tplc="BA803EDE">
      <w:numFmt w:val="bullet"/>
      <w:lvlText w:val="•"/>
      <w:lvlJc w:val="left"/>
      <w:pPr>
        <w:ind w:left="8073" w:hanging="331"/>
      </w:pPr>
      <w:rPr>
        <w:rFonts w:hint="default"/>
      </w:rPr>
    </w:lvl>
  </w:abstractNum>
  <w:abstractNum w:abstractNumId="1" w15:restartNumberingAfterBreak="0">
    <w:nsid w:val="0E3F4300"/>
    <w:multiLevelType w:val="multilevel"/>
    <w:tmpl w:val="2FAC3CBA"/>
    <w:lvl w:ilvl="0">
      <w:start w:val="1"/>
      <w:numFmt w:val="decimal"/>
      <w:lvlText w:val="%1."/>
      <w:lvlJc w:val="left"/>
      <w:pPr>
        <w:ind w:left="1065" w:hanging="240"/>
      </w:pPr>
      <w:rPr>
        <w:rFonts w:ascii="Times New Roman" w:eastAsia="Times New Roman" w:hAnsi="Times New Roman" w:hint="default"/>
        <w:w w:val="100"/>
        <w:sz w:val="24"/>
        <w:szCs w:val="24"/>
        <w:u w:val="single"/>
      </w:rPr>
    </w:lvl>
    <w:lvl w:ilvl="1">
      <w:start w:val="1"/>
      <w:numFmt w:val="decimal"/>
      <w:lvlText w:val="%1.%2."/>
      <w:lvlJc w:val="left"/>
      <w:pPr>
        <w:ind w:left="258" w:hanging="42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decimal"/>
      <w:lvlText w:val="%3."/>
      <w:lvlJc w:val="left"/>
      <w:pPr>
        <w:ind w:left="1206" w:hanging="240"/>
      </w:pPr>
      <w:rPr>
        <w:rFonts w:ascii="Times New Roman" w:eastAsia="Times New Roman" w:hAnsi="Times New Roman" w:hint="default"/>
        <w:b/>
        <w:bCs/>
        <w:i/>
        <w:iCs/>
        <w:w w:val="100"/>
        <w:sz w:val="24"/>
        <w:szCs w:val="24"/>
        <w:u w:val="thick"/>
      </w:rPr>
    </w:lvl>
    <w:lvl w:ilvl="3">
      <w:start w:val="1"/>
      <w:numFmt w:val="decimal"/>
      <w:lvlText w:val="%3.%4."/>
      <w:lvlJc w:val="left"/>
      <w:pPr>
        <w:ind w:left="258" w:hanging="42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4">
      <w:numFmt w:val="bullet"/>
      <w:lvlText w:val="•"/>
      <w:lvlJc w:val="left"/>
      <w:pPr>
        <w:ind w:left="3406" w:hanging="420"/>
      </w:pPr>
      <w:rPr>
        <w:rFonts w:hint="default"/>
      </w:rPr>
    </w:lvl>
    <w:lvl w:ilvl="5">
      <w:numFmt w:val="bullet"/>
      <w:lvlText w:val="•"/>
      <w:lvlJc w:val="left"/>
      <w:pPr>
        <w:ind w:left="4509" w:hanging="420"/>
      </w:pPr>
      <w:rPr>
        <w:rFonts w:hint="default"/>
      </w:rPr>
    </w:lvl>
    <w:lvl w:ilvl="6">
      <w:numFmt w:val="bullet"/>
      <w:lvlText w:val="•"/>
      <w:lvlJc w:val="left"/>
      <w:pPr>
        <w:ind w:left="5613" w:hanging="420"/>
      </w:pPr>
      <w:rPr>
        <w:rFonts w:hint="default"/>
      </w:rPr>
    </w:lvl>
    <w:lvl w:ilvl="7">
      <w:numFmt w:val="bullet"/>
      <w:lvlText w:val="•"/>
      <w:lvlJc w:val="left"/>
      <w:pPr>
        <w:ind w:left="6716" w:hanging="420"/>
      </w:pPr>
      <w:rPr>
        <w:rFonts w:hint="default"/>
      </w:rPr>
    </w:lvl>
    <w:lvl w:ilvl="8">
      <w:numFmt w:val="bullet"/>
      <w:lvlText w:val="•"/>
      <w:lvlJc w:val="left"/>
      <w:pPr>
        <w:ind w:left="7819" w:hanging="420"/>
      </w:pPr>
      <w:rPr>
        <w:rFonts w:hint="default"/>
      </w:rPr>
    </w:lvl>
  </w:abstractNum>
  <w:abstractNum w:abstractNumId="2" w15:restartNumberingAfterBreak="0">
    <w:nsid w:val="10292F90"/>
    <w:multiLevelType w:val="hybridMultilevel"/>
    <w:tmpl w:val="CCF8F1B0"/>
    <w:lvl w:ilvl="0" w:tplc="74D22160">
      <w:numFmt w:val="bullet"/>
      <w:lvlText w:val=""/>
      <w:lvlJc w:val="left"/>
      <w:pPr>
        <w:ind w:left="258" w:hanging="216"/>
      </w:pPr>
      <w:rPr>
        <w:rFonts w:ascii="Symbol" w:eastAsia="Times New Roman" w:hAnsi="Symbol" w:hint="default"/>
        <w:w w:val="99"/>
        <w:sz w:val="20"/>
        <w:szCs w:val="20"/>
      </w:rPr>
    </w:lvl>
    <w:lvl w:ilvl="1" w:tplc="A8962294">
      <w:numFmt w:val="bullet"/>
      <w:lvlText w:val="•"/>
      <w:lvlJc w:val="left"/>
      <w:pPr>
        <w:ind w:left="1236" w:hanging="216"/>
      </w:pPr>
      <w:rPr>
        <w:rFonts w:hint="default"/>
      </w:rPr>
    </w:lvl>
    <w:lvl w:ilvl="2" w:tplc="E6BC6A74">
      <w:numFmt w:val="bullet"/>
      <w:lvlText w:val="•"/>
      <w:lvlJc w:val="left"/>
      <w:pPr>
        <w:ind w:left="2213" w:hanging="216"/>
      </w:pPr>
      <w:rPr>
        <w:rFonts w:hint="default"/>
      </w:rPr>
    </w:lvl>
    <w:lvl w:ilvl="3" w:tplc="454024FE">
      <w:numFmt w:val="bullet"/>
      <w:lvlText w:val="•"/>
      <w:lvlJc w:val="left"/>
      <w:pPr>
        <w:ind w:left="3189" w:hanging="216"/>
      </w:pPr>
      <w:rPr>
        <w:rFonts w:hint="default"/>
      </w:rPr>
    </w:lvl>
    <w:lvl w:ilvl="4" w:tplc="7A8E2156">
      <w:numFmt w:val="bullet"/>
      <w:lvlText w:val="•"/>
      <w:lvlJc w:val="left"/>
      <w:pPr>
        <w:ind w:left="4166" w:hanging="216"/>
      </w:pPr>
      <w:rPr>
        <w:rFonts w:hint="default"/>
      </w:rPr>
    </w:lvl>
    <w:lvl w:ilvl="5" w:tplc="21F62B46">
      <w:numFmt w:val="bullet"/>
      <w:lvlText w:val="•"/>
      <w:lvlJc w:val="left"/>
      <w:pPr>
        <w:ind w:left="5143" w:hanging="216"/>
      </w:pPr>
      <w:rPr>
        <w:rFonts w:hint="default"/>
      </w:rPr>
    </w:lvl>
    <w:lvl w:ilvl="6" w:tplc="9BC68D1C">
      <w:numFmt w:val="bullet"/>
      <w:lvlText w:val="•"/>
      <w:lvlJc w:val="left"/>
      <w:pPr>
        <w:ind w:left="6119" w:hanging="216"/>
      </w:pPr>
      <w:rPr>
        <w:rFonts w:hint="default"/>
      </w:rPr>
    </w:lvl>
    <w:lvl w:ilvl="7" w:tplc="CE2E359C">
      <w:numFmt w:val="bullet"/>
      <w:lvlText w:val="•"/>
      <w:lvlJc w:val="left"/>
      <w:pPr>
        <w:ind w:left="7096" w:hanging="216"/>
      </w:pPr>
      <w:rPr>
        <w:rFonts w:hint="default"/>
      </w:rPr>
    </w:lvl>
    <w:lvl w:ilvl="8" w:tplc="27E00B1E">
      <w:numFmt w:val="bullet"/>
      <w:lvlText w:val="•"/>
      <w:lvlJc w:val="left"/>
      <w:pPr>
        <w:ind w:left="8073" w:hanging="216"/>
      </w:pPr>
      <w:rPr>
        <w:rFonts w:hint="default"/>
      </w:rPr>
    </w:lvl>
  </w:abstractNum>
  <w:abstractNum w:abstractNumId="3" w15:restartNumberingAfterBreak="0">
    <w:nsid w:val="118978E4"/>
    <w:multiLevelType w:val="hybridMultilevel"/>
    <w:tmpl w:val="4E3A9978"/>
    <w:lvl w:ilvl="0" w:tplc="22E65E58">
      <w:start w:val="1"/>
      <w:numFmt w:val="decimal"/>
      <w:lvlText w:val="%1."/>
      <w:lvlJc w:val="left"/>
      <w:pPr>
        <w:ind w:left="1218" w:hanging="252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9685CDC">
      <w:numFmt w:val="bullet"/>
      <w:lvlText w:val="•"/>
      <w:lvlJc w:val="left"/>
      <w:pPr>
        <w:ind w:left="2100" w:hanging="252"/>
      </w:pPr>
      <w:rPr>
        <w:rFonts w:hint="default"/>
      </w:rPr>
    </w:lvl>
    <w:lvl w:ilvl="2" w:tplc="BDEA6FA6">
      <w:numFmt w:val="bullet"/>
      <w:lvlText w:val="•"/>
      <w:lvlJc w:val="left"/>
      <w:pPr>
        <w:ind w:left="2981" w:hanging="252"/>
      </w:pPr>
      <w:rPr>
        <w:rFonts w:hint="default"/>
      </w:rPr>
    </w:lvl>
    <w:lvl w:ilvl="3" w:tplc="C156AA46">
      <w:numFmt w:val="bullet"/>
      <w:lvlText w:val="•"/>
      <w:lvlJc w:val="left"/>
      <w:pPr>
        <w:ind w:left="3861" w:hanging="252"/>
      </w:pPr>
      <w:rPr>
        <w:rFonts w:hint="default"/>
      </w:rPr>
    </w:lvl>
    <w:lvl w:ilvl="4" w:tplc="D974F8E6">
      <w:numFmt w:val="bullet"/>
      <w:lvlText w:val="•"/>
      <w:lvlJc w:val="left"/>
      <w:pPr>
        <w:ind w:left="4742" w:hanging="252"/>
      </w:pPr>
      <w:rPr>
        <w:rFonts w:hint="default"/>
      </w:rPr>
    </w:lvl>
    <w:lvl w:ilvl="5" w:tplc="1B46D2AE">
      <w:numFmt w:val="bullet"/>
      <w:lvlText w:val="•"/>
      <w:lvlJc w:val="left"/>
      <w:pPr>
        <w:ind w:left="5623" w:hanging="252"/>
      </w:pPr>
      <w:rPr>
        <w:rFonts w:hint="default"/>
      </w:rPr>
    </w:lvl>
    <w:lvl w:ilvl="6" w:tplc="FCFAABFC">
      <w:numFmt w:val="bullet"/>
      <w:lvlText w:val="•"/>
      <w:lvlJc w:val="left"/>
      <w:pPr>
        <w:ind w:left="6503" w:hanging="252"/>
      </w:pPr>
      <w:rPr>
        <w:rFonts w:hint="default"/>
      </w:rPr>
    </w:lvl>
    <w:lvl w:ilvl="7" w:tplc="57000AC0">
      <w:numFmt w:val="bullet"/>
      <w:lvlText w:val="•"/>
      <w:lvlJc w:val="left"/>
      <w:pPr>
        <w:ind w:left="7384" w:hanging="252"/>
      </w:pPr>
      <w:rPr>
        <w:rFonts w:hint="default"/>
      </w:rPr>
    </w:lvl>
    <w:lvl w:ilvl="8" w:tplc="CF825780">
      <w:numFmt w:val="bullet"/>
      <w:lvlText w:val="•"/>
      <w:lvlJc w:val="left"/>
      <w:pPr>
        <w:ind w:left="8265" w:hanging="252"/>
      </w:pPr>
      <w:rPr>
        <w:rFonts w:hint="default"/>
      </w:rPr>
    </w:lvl>
  </w:abstractNum>
  <w:abstractNum w:abstractNumId="4" w15:restartNumberingAfterBreak="0">
    <w:nsid w:val="14B21368"/>
    <w:multiLevelType w:val="hybridMultilevel"/>
    <w:tmpl w:val="4FCE16F4"/>
    <w:lvl w:ilvl="0" w:tplc="053AF71E">
      <w:start w:val="1"/>
      <w:numFmt w:val="decimal"/>
      <w:lvlText w:val="%1."/>
      <w:lvlJc w:val="left"/>
      <w:pPr>
        <w:ind w:left="1026" w:hanging="201"/>
      </w:pPr>
      <w:rPr>
        <w:rFonts w:ascii="Times New Roman" w:eastAsia="Times New Roman" w:hAnsi="Times New Roman" w:hint="default"/>
        <w:i/>
        <w:iCs/>
        <w:spacing w:val="0"/>
        <w:w w:val="99"/>
        <w:sz w:val="20"/>
        <w:szCs w:val="20"/>
      </w:rPr>
    </w:lvl>
    <w:lvl w:ilvl="1" w:tplc="D624AD3E">
      <w:numFmt w:val="bullet"/>
      <w:lvlText w:val="•"/>
      <w:lvlJc w:val="left"/>
      <w:pPr>
        <w:ind w:left="1920" w:hanging="201"/>
      </w:pPr>
      <w:rPr>
        <w:rFonts w:hint="default"/>
      </w:rPr>
    </w:lvl>
    <w:lvl w:ilvl="2" w:tplc="C4F0AD30">
      <w:numFmt w:val="bullet"/>
      <w:lvlText w:val="•"/>
      <w:lvlJc w:val="left"/>
      <w:pPr>
        <w:ind w:left="2821" w:hanging="201"/>
      </w:pPr>
      <w:rPr>
        <w:rFonts w:hint="default"/>
      </w:rPr>
    </w:lvl>
    <w:lvl w:ilvl="3" w:tplc="BDDE8D28">
      <w:numFmt w:val="bullet"/>
      <w:lvlText w:val="•"/>
      <w:lvlJc w:val="left"/>
      <w:pPr>
        <w:ind w:left="3721" w:hanging="201"/>
      </w:pPr>
      <w:rPr>
        <w:rFonts w:hint="default"/>
      </w:rPr>
    </w:lvl>
    <w:lvl w:ilvl="4" w:tplc="99BAED30">
      <w:numFmt w:val="bullet"/>
      <w:lvlText w:val="•"/>
      <w:lvlJc w:val="left"/>
      <w:pPr>
        <w:ind w:left="4622" w:hanging="201"/>
      </w:pPr>
      <w:rPr>
        <w:rFonts w:hint="default"/>
      </w:rPr>
    </w:lvl>
    <w:lvl w:ilvl="5" w:tplc="D4D6CF96">
      <w:numFmt w:val="bullet"/>
      <w:lvlText w:val="•"/>
      <w:lvlJc w:val="left"/>
      <w:pPr>
        <w:ind w:left="5523" w:hanging="201"/>
      </w:pPr>
      <w:rPr>
        <w:rFonts w:hint="default"/>
      </w:rPr>
    </w:lvl>
    <w:lvl w:ilvl="6" w:tplc="4FC46C64">
      <w:numFmt w:val="bullet"/>
      <w:lvlText w:val="•"/>
      <w:lvlJc w:val="left"/>
      <w:pPr>
        <w:ind w:left="6423" w:hanging="201"/>
      </w:pPr>
      <w:rPr>
        <w:rFonts w:hint="default"/>
      </w:rPr>
    </w:lvl>
    <w:lvl w:ilvl="7" w:tplc="BE96FE7E">
      <w:numFmt w:val="bullet"/>
      <w:lvlText w:val="•"/>
      <w:lvlJc w:val="left"/>
      <w:pPr>
        <w:ind w:left="7324" w:hanging="201"/>
      </w:pPr>
      <w:rPr>
        <w:rFonts w:hint="default"/>
      </w:rPr>
    </w:lvl>
    <w:lvl w:ilvl="8" w:tplc="C9ECED04">
      <w:numFmt w:val="bullet"/>
      <w:lvlText w:val="•"/>
      <w:lvlJc w:val="left"/>
      <w:pPr>
        <w:ind w:left="8225" w:hanging="201"/>
      </w:pPr>
      <w:rPr>
        <w:rFonts w:hint="default"/>
      </w:rPr>
    </w:lvl>
  </w:abstractNum>
  <w:abstractNum w:abstractNumId="5" w15:restartNumberingAfterBreak="0">
    <w:nsid w:val="1DA9239C"/>
    <w:multiLevelType w:val="hybridMultilevel"/>
    <w:tmpl w:val="B6881078"/>
    <w:lvl w:ilvl="0" w:tplc="2EAAB94E">
      <w:start w:val="1"/>
      <w:numFmt w:val="decimal"/>
      <w:lvlText w:val="%1."/>
      <w:lvlJc w:val="left"/>
      <w:pPr>
        <w:ind w:left="258" w:hanging="201"/>
      </w:pPr>
      <w:rPr>
        <w:rFonts w:ascii="Times New Roman" w:eastAsia="Times New Roman" w:hAnsi="Times New Roman" w:hint="default"/>
        <w:spacing w:val="0"/>
        <w:w w:val="99"/>
        <w:sz w:val="20"/>
        <w:szCs w:val="20"/>
      </w:rPr>
    </w:lvl>
    <w:lvl w:ilvl="1" w:tplc="57665FD0">
      <w:start w:val="1"/>
      <w:numFmt w:val="decimal"/>
      <w:lvlText w:val="%2."/>
      <w:lvlJc w:val="left"/>
      <w:pPr>
        <w:ind w:left="258" w:hanging="286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 w:tplc="170EBDC0">
      <w:numFmt w:val="bullet"/>
      <w:lvlText w:val="•"/>
      <w:lvlJc w:val="left"/>
      <w:pPr>
        <w:ind w:left="2213" w:hanging="286"/>
      </w:pPr>
      <w:rPr>
        <w:rFonts w:hint="default"/>
      </w:rPr>
    </w:lvl>
    <w:lvl w:ilvl="3" w:tplc="E8327F1C">
      <w:numFmt w:val="bullet"/>
      <w:lvlText w:val="•"/>
      <w:lvlJc w:val="left"/>
      <w:pPr>
        <w:ind w:left="3189" w:hanging="286"/>
      </w:pPr>
      <w:rPr>
        <w:rFonts w:hint="default"/>
      </w:rPr>
    </w:lvl>
    <w:lvl w:ilvl="4" w:tplc="C21A14E8">
      <w:numFmt w:val="bullet"/>
      <w:lvlText w:val="•"/>
      <w:lvlJc w:val="left"/>
      <w:pPr>
        <w:ind w:left="4166" w:hanging="286"/>
      </w:pPr>
      <w:rPr>
        <w:rFonts w:hint="default"/>
      </w:rPr>
    </w:lvl>
    <w:lvl w:ilvl="5" w:tplc="61E0523E">
      <w:numFmt w:val="bullet"/>
      <w:lvlText w:val="•"/>
      <w:lvlJc w:val="left"/>
      <w:pPr>
        <w:ind w:left="5143" w:hanging="286"/>
      </w:pPr>
      <w:rPr>
        <w:rFonts w:hint="default"/>
      </w:rPr>
    </w:lvl>
    <w:lvl w:ilvl="6" w:tplc="A420EF40">
      <w:numFmt w:val="bullet"/>
      <w:lvlText w:val="•"/>
      <w:lvlJc w:val="left"/>
      <w:pPr>
        <w:ind w:left="6119" w:hanging="286"/>
      </w:pPr>
      <w:rPr>
        <w:rFonts w:hint="default"/>
      </w:rPr>
    </w:lvl>
    <w:lvl w:ilvl="7" w:tplc="2E028ED0">
      <w:numFmt w:val="bullet"/>
      <w:lvlText w:val="•"/>
      <w:lvlJc w:val="left"/>
      <w:pPr>
        <w:ind w:left="7096" w:hanging="286"/>
      </w:pPr>
      <w:rPr>
        <w:rFonts w:hint="default"/>
      </w:rPr>
    </w:lvl>
    <w:lvl w:ilvl="8" w:tplc="3F24DA44">
      <w:numFmt w:val="bullet"/>
      <w:lvlText w:val="•"/>
      <w:lvlJc w:val="left"/>
      <w:pPr>
        <w:ind w:left="8073" w:hanging="286"/>
      </w:pPr>
      <w:rPr>
        <w:rFonts w:hint="default"/>
      </w:rPr>
    </w:lvl>
  </w:abstractNum>
  <w:abstractNum w:abstractNumId="6" w15:restartNumberingAfterBreak="0">
    <w:nsid w:val="203E151F"/>
    <w:multiLevelType w:val="hybridMultilevel"/>
    <w:tmpl w:val="EAAEDB2E"/>
    <w:lvl w:ilvl="0" w:tplc="F2925928">
      <w:start w:val="1"/>
      <w:numFmt w:val="decimal"/>
      <w:lvlText w:val="%1."/>
      <w:lvlJc w:val="left"/>
      <w:pPr>
        <w:ind w:left="258" w:hanging="2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1A64ABC">
      <w:numFmt w:val="bullet"/>
      <w:lvlText w:val="•"/>
      <w:lvlJc w:val="left"/>
      <w:pPr>
        <w:ind w:left="1236" w:hanging="240"/>
      </w:pPr>
      <w:rPr>
        <w:rFonts w:hint="default"/>
      </w:rPr>
    </w:lvl>
    <w:lvl w:ilvl="2" w:tplc="A6DA8A44">
      <w:numFmt w:val="bullet"/>
      <w:lvlText w:val="•"/>
      <w:lvlJc w:val="left"/>
      <w:pPr>
        <w:ind w:left="2213" w:hanging="240"/>
      </w:pPr>
      <w:rPr>
        <w:rFonts w:hint="default"/>
      </w:rPr>
    </w:lvl>
    <w:lvl w:ilvl="3" w:tplc="C7F82436">
      <w:numFmt w:val="bullet"/>
      <w:lvlText w:val="•"/>
      <w:lvlJc w:val="left"/>
      <w:pPr>
        <w:ind w:left="3189" w:hanging="240"/>
      </w:pPr>
      <w:rPr>
        <w:rFonts w:hint="default"/>
      </w:rPr>
    </w:lvl>
    <w:lvl w:ilvl="4" w:tplc="7278F740">
      <w:numFmt w:val="bullet"/>
      <w:lvlText w:val="•"/>
      <w:lvlJc w:val="left"/>
      <w:pPr>
        <w:ind w:left="4166" w:hanging="240"/>
      </w:pPr>
      <w:rPr>
        <w:rFonts w:hint="default"/>
      </w:rPr>
    </w:lvl>
    <w:lvl w:ilvl="5" w:tplc="101451BC">
      <w:numFmt w:val="bullet"/>
      <w:lvlText w:val="•"/>
      <w:lvlJc w:val="left"/>
      <w:pPr>
        <w:ind w:left="5143" w:hanging="240"/>
      </w:pPr>
      <w:rPr>
        <w:rFonts w:hint="default"/>
      </w:rPr>
    </w:lvl>
    <w:lvl w:ilvl="6" w:tplc="0374EF7E">
      <w:numFmt w:val="bullet"/>
      <w:lvlText w:val="•"/>
      <w:lvlJc w:val="left"/>
      <w:pPr>
        <w:ind w:left="6119" w:hanging="240"/>
      </w:pPr>
      <w:rPr>
        <w:rFonts w:hint="default"/>
      </w:rPr>
    </w:lvl>
    <w:lvl w:ilvl="7" w:tplc="5CD85DAA">
      <w:numFmt w:val="bullet"/>
      <w:lvlText w:val="•"/>
      <w:lvlJc w:val="left"/>
      <w:pPr>
        <w:ind w:left="7096" w:hanging="240"/>
      </w:pPr>
      <w:rPr>
        <w:rFonts w:hint="default"/>
      </w:rPr>
    </w:lvl>
    <w:lvl w:ilvl="8" w:tplc="D228FCBC">
      <w:numFmt w:val="bullet"/>
      <w:lvlText w:val="•"/>
      <w:lvlJc w:val="left"/>
      <w:pPr>
        <w:ind w:left="8073" w:hanging="240"/>
      </w:pPr>
      <w:rPr>
        <w:rFonts w:hint="default"/>
      </w:rPr>
    </w:lvl>
  </w:abstractNum>
  <w:abstractNum w:abstractNumId="7" w15:restartNumberingAfterBreak="0">
    <w:nsid w:val="281736E2"/>
    <w:multiLevelType w:val="multilevel"/>
    <w:tmpl w:val="75360754"/>
    <w:lvl w:ilvl="0">
      <w:start w:val="1"/>
      <w:numFmt w:val="decimal"/>
      <w:lvlText w:val="%1."/>
      <w:lvlJc w:val="left"/>
      <w:pPr>
        <w:ind w:left="258" w:hanging="2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1386" w:hanging="42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340" w:hanging="420"/>
      </w:pPr>
      <w:rPr>
        <w:rFonts w:hint="default"/>
      </w:rPr>
    </w:lvl>
    <w:lvl w:ilvl="3">
      <w:numFmt w:val="bullet"/>
      <w:lvlText w:val="•"/>
      <w:lvlJc w:val="left"/>
      <w:pPr>
        <w:ind w:left="3301" w:hanging="420"/>
      </w:pPr>
      <w:rPr>
        <w:rFonts w:hint="default"/>
      </w:rPr>
    </w:lvl>
    <w:lvl w:ilvl="4">
      <w:numFmt w:val="bullet"/>
      <w:lvlText w:val="•"/>
      <w:lvlJc w:val="left"/>
      <w:pPr>
        <w:ind w:left="4262" w:hanging="420"/>
      </w:pPr>
      <w:rPr>
        <w:rFonts w:hint="default"/>
      </w:rPr>
    </w:lvl>
    <w:lvl w:ilvl="5">
      <w:numFmt w:val="bullet"/>
      <w:lvlText w:val="•"/>
      <w:lvlJc w:val="left"/>
      <w:pPr>
        <w:ind w:left="5222" w:hanging="420"/>
      </w:pPr>
      <w:rPr>
        <w:rFonts w:hint="default"/>
      </w:rPr>
    </w:lvl>
    <w:lvl w:ilvl="6">
      <w:numFmt w:val="bullet"/>
      <w:lvlText w:val="•"/>
      <w:lvlJc w:val="left"/>
      <w:pPr>
        <w:ind w:left="6183" w:hanging="420"/>
      </w:pPr>
      <w:rPr>
        <w:rFonts w:hint="default"/>
      </w:rPr>
    </w:lvl>
    <w:lvl w:ilvl="7">
      <w:numFmt w:val="bullet"/>
      <w:lvlText w:val="•"/>
      <w:lvlJc w:val="left"/>
      <w:pPr>
        <w:ind w:left="7144" w:hanging="420"/>
      </w:pPr>
      <w:rPr>
        <w:rFonts w:hint="default"/>
      </w:rPr>
    </w:lvl>
    <w:lvl w:ilvl="8">
      <w:numFmt w:val="bullet"/>
      <w:lvlText w:val="•"/>
      <w:lvlJc w:val="left"/>
      <w:pPr>
        <w:ind w:left="8104" w:hanging="420"/>
      </w:pPr>
      <w:rPr>
        <w:rFonts w:hint="default"/>
      </w:rPr>
    </w:lvl>
  </w:abstractNum>
  <w:abstractNum w:abstractNumId="8" w15:restartNumberingAfterBreak="0">
    <w:nsid w:val="29E147A9"/>
    <w:multiLevelType w:val="hybridMultilevel"/>
    <w:tmpl w:val="E202FE30"/>
    <w:lvl w:ilvl="0" w:tplc="279C1922">
      <w:start w:val="1"/>
      <w:numFmt w:val="decimal"/>
      <w:lvlText w:val="%1."/>
      <w:lvlJc w:val="left"/>
      <w:pPr>
        <w:ind w:left="961" w:hanging="201"/>
      </w:pPr>
      <w:rPr>
        <w:rFonts w:ascii="Times New Roman" w:eastAsia="Times New Roman" w:hAnsi="Times New Roman" w:hint="default"/>
        <w:spacing w:val="0"/>
        <w:w w:val="99"/>
        <w:sz w:val="20"/>
        <w:szCs w:val="20"/>
      </w:rPr>
    </w:lvl>
    <w:lvl w:ilvl="1" w:tplc="87983F92">
      <w:numFmt w:val="bullet"/>
      <w:lvlText w:val="•"/>
      <w:lvlJc w:val="left"/>
      <w:pPr>
        <w:ind w:left="1866" w:hanging="201"/>
      </w:pPr>
      <w:rPr>
        <w:rFonts w:hint="default"/>
      </w:rPr>
    </w:lvl>
    <w:lvl w:ilvl="2" w:tplc="239EA924">
      <w:numFmt w:val="bullet"/>
      <w:lvlText w:val="•"/>
      <w:lvlJc w:val="left"/>
      <w:pPr>
        <w:ind w:left="2773" w:hanging="201"/>
      </w:pPr>
      <w:rPr>
        <w:rFonts w:hint="default"/>
      </w:rPr>
    </w:lvl>
    <w:lvl w:ilvl="3" w:tplc="67B06266">
      <w:numFmt w:val="bullet"/>
      <w:lvlText w:val="•"/>
      <w:lvlJc w:val="left"/>
      <w:pPr>
        <w:ind w:left="3679" w:hanging="201"/>
      </w:pPr>
      <w:rPr>
        <w:rFonts w:hint="default"/>
      </w:rPr>
    </w:lvl>
    <w:lvl w:ilvl="4" w:tplc="59440DAA">
      <w:numFmt w:val="bullet"/>
      <w:lvlText w:val="•"/>
      <w:lvlJc w:val="left"/>
      <w:pPr>
        <w:ind w:left="4586" w:hanging="201"/>
      </w:pPr>
      <w:rPr>
        <w:rFonts w:hint="default"/>
      </w:rPr>
    </w:lvl>
    <w:lvl w:ilvl="5" w:tplc="72BC38B2">
      <w:numFmt w:val="bullet"/>
      <w:lvlText w:val="•"/>
      <w:lvlJc w:val="left"/>
      <w:pPr>
        <w:ind w:left="5493" w:hanging="201"/>
      </w:pPr>
      <w:rPr>
        <w:rFonts w:hint="default"/>
      </w:rPr>
    </w:lvl>
    <w:lvl w:ilvl="6" w:tplc="927E5326">
      <w:numFmt w:val="bullet"/>
      <w:lvlText w:val="•"/>
      <w:lvlJc w:val="left"/>
      <w:pPr>
        <w:ind w:left="6399" w:hanging="201"/>
      </w:pPr>
      <w:rPr>
        <w:rFonts w:hint="default"/>
      </w:rPr>
    </w:lvl>
    <w:lvl w:ilvl="7" w:tplc="42EA94C2">
      <w:numFmt w:val="bullet"/>
      <w:lvlText w:val="•"/>
      <w:lvlJc w:val="left"/>
      <w:pPr>
        <w:ind w:left="7306" w:hanging="201"/>
      </w:pPr>
      <w:rPr>
        <w:rFonts w:hint="default"/>
      </w:rPr>
    </w:lvl>
    <w:lvl w:ilvl="8" w:tplc="52063846">
      <w:numFmt w:val="bullet"/>
      <w:lvlText w:val="•"/>
      <w:lvlJc w:val="left"/>
      <w:pPr>
        <w:ind w:left="8213" w:hanging="201"/>
      </w:pPr>
      <w:rPr>
        <w:rFonts w:hint="default"/>
      </w:rPr>
    </w:lvl>
  </w:abstractNum>
  <w:abstractNum w:abstractNumId="9" w15:restartNumberingAfterBreak="0">
    <w:nsid w:val="353E3749"/>
    <w:multiLevelType w:val="multilevel"/>
    <w:tmpl w:val="5044BD5E"/>
    <w:lvl w:ilvl="0">
      <w:start w:val="1"/>
      <w:numFmt w:val="decimal"/>
      <w:lvlText w:val="%1."/>
      <w:lvlJc w:val="left"/>
      <w:pPr>
        <w:ind w:left="1206" w:hanging="240"/>
      </w:pPr>
      <w:rPr>
        <w:rFonts w:ascii="Times New Roman" w:eastAsia="Times New Roman" w:hAnsi="Times New Roman" w:hint="default"/>
        <w:b/>
        <w:bCs/>
        <w:i/>
        <w:iCs/>
        <w:w w:val="100"/>
        <w:sz w:val="24"/>
        <w:szCs w:val="24"/>
        <w:u w:val="thick"/>
      </w:rPr>
    </w:lvl>
    <w:lvl w:ilvl="1">
      <w:start w:val="1"/>
      <w:numFmt w:val="decimal"/>
      <w:lvlText w:val="%1.%2."/>
      <w:lvlJc w:val="left"/>
      <w:pPr>
        <w:ind w:left="1386" w:hanging="420"/>
      </w:pPr>
      <w:rPr>
        <w:rFonts w:hint="default"/>
        <w:b/>
        <w:bCs/>
        <w:i/>
        <w:iCs/>
        <w:w w:val="100"/>
        <w:u w:val="thick"/>
      </w:rPr>
    </w:lvl>
    <w:lvl w:ilvl="2">
      <w:numFmt w:val="bullet"/>
      <w:lvlText w:val="•"/>
      <w:lvlJc w:val="left"/>
      <w:pPr>
        <w:ind w:left="1380" w:hanging="420"/>
      </w:pPr>
      <w:rPr>
        <w:rFonts w:hint="default"/>
      </w:rPr>
    </w:lvl>
    <w:lvl w:ilvl="3">
      <w:numFmt w:val="bullet"/>
      <w:lvlText w:val="•"/>
      <w:lvlJc w:val="left"/>
      <w:pPr>
        <w:ind w:left="2460" w:hanging="420"/>
      </w:pPr>
      <w:rPr>
        <w:rFonts w:hint="default"/>
      </w:rPr>
    </w:lvl>
    <w:lvl w:ilvl="4">
      <w:numFmt w:val="bullet"/>
      <w:lvlText w:val="•"/>
      <w:lvlJc w:val="left"/>
      <w:pPr>
        <w:ind w:left="3541" w:hanging="420"/>
      </w:pPr>
      <w:rPr>
        <w:rFonts w:hint="default"/>
      </w:rPr>
    </w:lvl>
    <w:lvl w:ilvl="5">
      <w:numFmt w:val="bullet"/>
      <w:lvlText w:val="•"/>
      <w:lvlJc w:val="left"/>
      <w:pPr>
        <w:ind w:left="4622" w:hanging="420"/>
      </w:pPr>
      <w:rPr>
        <w:rFonts w:hint="default"/>
      </w:rPr>
    </w:lvl>
    <w:lvl w:ilvl="6">
      <w:numFmt w:val="bullet"/>
      <w:lvlText w:val="•"/>
      <w:lvlJc w:val="left"/>
      <w:pPr>
        <w:ind w:left="5703" w:hanging="420"/>
      </w:pPr>
      <w:rPr>
        <w:rFonts w:hint="default"/>
      </w:rPr>
    </w:lvl>
    <w:lvl w:ilvl="7">
      <w:numFmt w:val="bullet"/>
      <w:lvlText w:val="•"/>
      <w:lvlJc w:val="left"/>
      <w:pPr>
        <w:ind w:left="6784" w:hanging="420"/>
      </w:pPr>
      <w:rPr>
        <w:rFonts w:hint="default"/>
      </w:rPr>
    </w:lvl>
    <w:lvl w:ilvl="8">
      <w:numFmt w:val="bullet"/>
      <w:lvlText w:val="•"/>
      <w:lvlJc w:val="left"/>
      <w:pPr>
        <w:ind w:left="7864" w:hanging="420"/>
      </w:pPr>
      <w:rPr>
        <w:rFonts w:hint="default"/>
      </w:rPr>
    </w:lvl>
  </w:abstractNum>
  <w:abstractNum w:abstractNumId="10" w15:restartNumberingAfterBreak="0">
    <w:nsid w:val="40194729"/>
    <w:multiLevelType w:val="multilevel"/>
    <w:tmpl w:val="474207EE"/>
    <w:lvl w:ilvl="0">
      <w:start w:val="3"/>
      <w:numFmt w:val="decimal"/>
      <w:lvlText w:val="%1"/>
      <w:lvlJc w:val="left"/>
      <w:pPr>
        <w:ind w:left="1386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86" w:hanging="42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3109" w:hanging="420"/>
      </w:pPr>
      <w:rPr>
        <w:rFonts w:hint="default"/>
      </w:rPr>
    </w:lvl>
    <w:lvl w:ilvl="3">
      <w:numFmt w:val="bullet"/>
      <w:lvlText w:val="•"/>
      <w:lvlJc w:val="left"/>
      <w:pPr>
        <w:ind w:left="3973" w:hanging="420"/>
      </w:pPr>
      <w:rPr>
        <w:rFonts w:hint="default"/>
      </w:rPr>
    </w:lvl>
    <w:lvl w:ilvl="4">
      <w:numFmt w:val="bullet"/>
      <w:lvlText w:val="•"/>
      <w:lvlJc w:val="left"/>
      <w:pPr>
        <w:ind w:left="4838" w:hanging="420"/>
      </w:pPr>
      <w:rPr>
        <w:rFonts w:hint="default"/>
      </w:rPr>
    </w:lvl>
    <w:lvl w:ilvl="5">
      <w:numFmt w:val="bullet"/>
      <w:lvlText w:val="•"/>
      <w:lvlJc w:val="left"/>
      <w:pPr>
        <w:ind w:left="5703" w:hanging="420"/>
      </w:pPr>
      <w:rPr>
        <w:rFonts w:hint="default"/>
      </w:rPr>
    </w:lvl>
    <w:lvl w:ilvl="6">
      <w:numFmt w:val="bullet"/>
      <w:lvlText w:val="•"/>
      <w:lvlJc w:val="left"/>
      <w:pPr>
        <w:ind w:left="6567" w:hanging="420"/>
      </w:pPr>
      <w:rPr>
        <w:rFonts w:hint="default"/>
      </w:rPr>
    </w:lvl>
    <w:lvl w:ilvl="7">
      <w:numFmt w:val="bullet"/>
      <w:lvlText w:val="•"/>
      <w:lvlJc w:val="left"/>
      <w:pPr>
        <w:ind w:left="7432" w:hanging="420"/>
      </w:pPr>
      <w:rPr>
        <w:rFonts w:hint="default"/>
      </w:rPr>
    </w:lvl>
    <w:lvl w:ilvl="8">
      <w:numFmt w:val="bullet"/>
      <w:lvlText w:val="•"/>
      <w:lvlJc w:val="left"/>
      <w:pPr>
        <w:ind w:left="8297" w:hanging="420"/>
      </w:pPr>
      <w:rPr>
        <w:rFonts w:hint="default"/>
      </w:rPr>
    </w:lvl>
  </w:abstractNum>
  <w:abstractNum w:abstractNumId="11" w15:restartNumberingAfterBreak="0">
    <w:nsid w:val="45E5322B"/>
    <w:multiLevelType w:val="hybridMultilevel"/>
    <w:tmpl w:val="B68E0B56"/>
    <w:lvl w:ilvl="0" w:tplc="38E28D52">
      <w:start w:val="1"/>
      <w:numFmt w:val="decimal"/>
      <w:lvlText w:val="%1."/>
      <w:lvlJc w:val="left"/>
      <w:pPr>
        <w:ind w:left="1206" w:hanging="2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9D67F88">
      <w:numFmt w:val="bullet"/>
      <w:lvlText w:val="•"/>
      <w:lvlJc w:val="left"/>
      <w:pPr>
        <w:ind w:left="2082" w:hanging="240"/>
      </w:pPr>
      <w:rPr>
        <w:rFonts w:hint="default"/>
      </w:rPr>
    </w:lvl>
    <w:lvl w:ilvl="2" w:tplc="13C27634">
      <w:numFmt w:val="bullet"/>
      <w:lvlText w:val="•"/>
      <w:lvlJc w:val="left"/>
      <w:pPr>
        <w:ind w:left="2965" w:hanging="240"/>
      </w:pPr>
      <w:rPr>
        <w:rFonts w:hint="default"/>
      </w:rPr>
    </w:lvl>
    <w:lvl w:ilvl="3" w:tplc="35928B5A">
      <w:numFmt w:val="bullet"/>
      <w:lvlText w:val="•"/>
      <w:lvlJc w:val="left"/>
      <w:pPr>
        <w:ind w:left="3847" w:hanging="240"/>
      </w:pPr>
      <w:rPr>
        <w:rFonts w:hint="default"/>
      </w:rPr>
    </w:lvl>
    <w:lvl w:ilvl="4" w:tplc="604466E2">
      <w:numFmt w:val="bullet"/>
      <w:lvlText w:val="•"/>
      <w:lvlJc w:val="left"/>
      <w:pPr>
        <w:ind w:left="4730" w:hanging="240"/>
      </w:pPr>
      <w:rPr>
        <w:rFonts w:hint="default"/>
      </w:rPr>
    </w:lvl>
    <w:lvl w:ilvl="5" w:tplc="72721EB0">
      <w:numFmt w:val="bullet"/>
      <w:lvlText w:val="•"/>
      <w:lvlJc w:val="left"/>
      <w:pPr>
        <w:ind w:left="5613" w:hanging="240"/>
      </w:pPr>
      <w:rPr>
        <w:rFonts w:hint="default"/>
      </w:rPr>
    </w:lvl>
    <w:lvl w:ilvl="6" w:tplc="AFBEA9BE">
      <w:numFmt w:val="bullet"/>
      <w:lvlText w:val="•"/>
      <w:lvlJc w:val="left"/>
      <w:pPr>
        <w:ind w:left="6495" w:hanging="240"/>
      </w:pPr>
      <w:rPr>
        <w:rFonts w:hint="default"/>
      </w:rPr>
    </w:lvl>
    <w:lvl w:ilvl="7" w:tplc="88B8866A">
      <w:numFmt w:val="bullet"/>
      <w:lvlText w:val="•"/>
      <w:lvlJc w:val="left"/>
      <w:pPr>
        <w:ind w:left="7378" w:hanging="240"/>
      </w:pPr>
      <w:rPr>
        <w:rFonts w:hint="default"/>
      </w:rPr>
    </w:lvl>
    <w:lvl w:ilvl="8" w:tplc="F1A6F090">
      <w:numFmt w:val="bullet"/>
      <w:lvlText w:val="•"/>
      <w:lvlJc w:val="left"/>
      <w:pPr>
        <w:ind w:left="8261" w:hanging="240"/>
      </w:pPr>
      <w:rPr>
        <w:rFonts w:hint="default"/>
      </w:rPr>
    </w:lvl>
  </w:abstractNum>
  <w:abstractNum w:abstractNumId="12" w15:restartNumberingAfterBreak="0">
    <w:nsid w:val="524A33BC"/>
    <w:multiLevelType w:val="multilevel"/>
    <w:tmpl w:val="DE4CAC90"/>
    <w:lvl w:ilvl="0">
      <w:start w:val="5"/>
      <w:numFmt w:val="decimal"/>
      <w:lvlText w:val="%1."/>
      <w:lvlJc w:val="left"/>
      <w:pPr>
        <w:ind w:left="1206" w:hanging="240"/>
      </w:pPr>
      <w:rPr>
        <w:rFonts w:ascii="Times New Roman" w:eastAsia="Times New Roman" w:hAnsi="Times New Roman" w:hint="default"/>
        <w:b/>
        <w:bCs/>
        <w:i/>
        <w:iCs/>
        <w:w w:val="100"/>
        <w:sz w:val="24"/>
        <w:szCs w:val="24"/>
        <w:u w:val="thick"/>
      </w:rPr>
    </w:lvl>
    <w:lvl w:ilvl="1">
      <w:start w:val="1"/>
      <w:numFmt w:val="decimal"/>
      <w:lvlText w:val="%1.%2."/>
      <w:lvlJc w:val="left"/>
      <w:pPr>
        <w:ind w:left="258" w:hanging="42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180" w:hanging="420"/>
      </w:pPr>
      <w:rPr>
        <w:rFonts w:hint="default"/>
      </w:rPr>
    </w:lvl>
    <w:lvl w:ilvl="3">
      <w:numFmt w:val="bullet"/>
      <w:lvlText w:val="•"/>
      <w:lvlJc w:val="left"/>
      <w:pPr>
        <w:ind w:left="3161" w:hanging="420"/>
      </w:pPr>
      <w:rPr>
        <w:rFonts w:hint="default"/>
      </w:rPr>
    </w:lvl>
    <w:lvl w:ilvl="4">
      <w:numFmt w:val="bullet"/>
      <w:lvlText w:val="•"/>
      <w:lvlJc w:val="left"/>
      <w:pPr>
        <w:ind w:left="4142" w:hanging="420"/>
      </w:pPr>
      <w:rPr>
        <w:rFonts w:hint="default"/>
      </w:rPr>
    </w:lvl>
    <w:lvl w:ilvl="5">
      <w:numFmt w:val="bullet"/>
      <w:lvlText w:val="•"/>
      <w:lvlJc w:val="left"/>
      <w:pPr>
        <w:ind w:left="5122" w:hanging="420"/>
      </w:pPr>
      <w:rPr>
        <w:rFonts w:hint="default"/>
      </w:rPr>
    </w:lvl>
    <w:lvl w:ilvl="6">
      <w:numFmt w:val="bullet"/>
      <w:lvlText w:val="•"/>
      <w:lvlJc w:val="left"/>
      <w:pPr>
        <w:ind w:left="6103" w:hanging="420"/>
      </w:pPr>
      <w:rPr>
        <w:rFonts w:hint="default"/>
      </w:rPr>
    </w:lvl>
    <w:lvl w:ilvl="7">
      <w:numFmt w:val="bullet"/>
      <w:lvlText w:val="•"/>
      <w:lvlJc w:val="left"/>
      <w:pPr>
        <w:ind w:left="7084" w:hanging="420"/>
      </w:pPr>
      <w:rPr>
        <w:rFonts w:hint="default"/>
      </w:rPr>
    </w:lvl>
    <w:lvl w:ilvl="8">
      <w:numFmt w:val="bullet"/>
      <w:lvlText w:val="•"/>
      <w:lvlJc w:val="left"/>
      <w:pPr>
        <w:ind w:left="8064" w:hanging="420"/>
      </w:pPr>
      <w:rPr>
        <w:rFonts w:hint="default"/>
      </w:rPr>
    </w:lvl>
  </w:abstractNum>
  <w:abstractNum w:abstractNumId="13" w15:restartNumberingAfterBreak="0">
    <w:nsid w:val="602658F7"/>
    <w:multiLevelType w:val="hybridMultilevel"/>
    <w:tmpl w:val="8B7C7EC4"/>
    <w:lvl w:ilvl="0" w:tplc="95E015E0">
      <w:numFmt w:val="bullet"/>
      <w:lvlText w:val="•"/>
      <w:lvlJc w:val="left"/>
      <w:pPr>
        <w:ind w:left="1110" w:hanging="14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634A2A4">
      <w:numFmt w:val="bullet"/>
      <w:lvlText w:val="•"/>
      <w:lvlJc w:val="left"/>
      <w:pPr>
        <w:ind w:left="2010" w:hanging="144"/>
      </w:pPr>
      <w:rPr>
        <w:rFonts w:hint="default"/>
      </w:rPr>
    </w:lvl>
    <w:lvl w:ilvl="2" w:tplc="0E7AAF8A">
      <w:numFmt w:val="bullet"/>
      <w:lvlText w:val="•"/>
      <w:lvlJc w:val="left"/>
      <w:pPr>
        <w:ind w:left="2901" w:hanging="144"/>
      </w:pPr>
      <w:rPr>
        <w:rFonts w:hint="default"/>
      </w:rPr>
    </w:lvl>
    <w:lvl w:ilvl="3" w:tplc="CF36C050">
      <w:numFmt w:val="bullet"/>
      <w:lvlText w:val="•"/>
      <w:lvlJc w:val="left"/>
      <w:pPr>
        <w:ind w:left="3791" w:hanging="144"/>
      </w:pPr>
      <w:rPr>
        <w:rFonts w:hint="default"/>
      </w:rPr>
    </w:lvl>
    <w:lvl w:ilvl="4" w:tplc="3FCC045C">
      <w:numFmt w:val="bullet"/>
      <w:lvlText w:val="•"/>
      <w:lvlJc w:val="left"/>
      <w:pPr>
        <w:ind w:left="4682" w:hanging="144"/>
      </w:pPr>
      <w:rPr>
        <w:rFonts w:hint="default"/>
      </w:rPr>
    </w:lvl>
    <w:lvl w:ilvl="5" w:tplc="8C041372">
      <w:numFmt w:val="bullet"/>
      <w:lvlText w:val="•"/>
      <w:lvlJc w:val="left"/>
      <w:pPr>
        <w:ind w:left="5573" w:hanging="144"/>
      </w:pPr>
      <w:rPr>
        <w:rFonts w:hint="default"/>
      </w:rPr>
    </w:lvl>
    <w:lvl w:ilvl="6" w:tplc="8190F52E">
      <w:numFmt w:val="bullet"/>
      <w:lvlText w:val="•"/>
      <w:lvlJc w:val="left"/>
      <w:pPr>
        <w:ind w:left="6463" w:hanging="144"/>
      </w:pPr>
      <w:rPr>
        <w:rFonts w:hint="default"/>
      </w:rPr>
    </w:lvl>
    <w:lvl w:ilvl="7" w:tplc="84BEEB9E">
      <w:numFmt w:val="bullet"/>
      <w:lvlText w:val="•"/>
      <w:lvlJc w:val="left"/>
      <w:pPr>
        <w:ind w:left="7354" w:hanging="144"/>
      </w:pPr>
      <w:rPr>
        <w:rFonts w:hint="default"/>
      </w:rPr>
    </w:lvl>
    <w:lvl w:ilvl="8" w:tplc="9048B804">
      <w:numFmt w:val="bullet"/>
      <w:lvlText w:val="•"/>
      <w:lvlJc w:val="left"/>
      <w:pPr>
        <w:ind w:left="8245" w:hanging="144"/>
      </w:pPr>
      <w:rPr>
        <w:rFonts w:hint="default"/>
      </w:rPr>
    </w:lvl>
  </w:abstractNum>
  <w:abstractNum w:abstractNumId="14" w15:restartNumberingAfterBreak="0">
    <w:nsid w:val="60D9220A"/>
    <w:multiLevelType w:val="hybridMultilevel"/>
    <w:tmpl w:val="2EE46912"/>
    <w:lvl w:ilvl="0" w:tplc="77B602F0">
      <w:start w:val="1"/>
      <w:numFmt w:val="decimal"/>
      <w:lvlText w:val="%1."/>
      <w:lvlJc w:val="left"/>
      <w:pPr>
        <w:ind w:left="258" w:hanging="34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CBCA614">
      <w:numFmt w:val="bullet"/>
      <w:lvlText w:val="•"/>
      <w:lvlJc w:val="left"/>
      <w:pPr>
        <w:ind w:left="1236" w:hanging="341"/>
      </w:pPr>
      <w:rPr>
        <w:rFonts w:hint="default"/>
      </w:rPr>
    </w:lvl>
    <w:lvl w:ilvl="2" w:tplc="E6782E62">
      <w:numFmt w:val="bullet"/>
      <w:lvlText w:val="•"/>
      <w:lvlJc w:val="left"/>
      <w:pPr>
        <w:ind w:left="2213" w:hanging="341"/>
      </w:pPr>
      <w:rPr>
        <w:rFonts w:hint="default"/>
      </w:rPr>
    </w:lvl>
    <w:lvl w:ilvl="3" w:tplc="F1CA8708">
      <w:numFmt w:val="bullet"/>
      <w:lvlText w:val="•"/>
      <w:lvlJc w:val="left"/>
      <w:pPr>
        <w:ind w:left="3189" w:hanging="341"/>
      </w:pPr>
      <w:rPr>
        <w:rFonts w:hint="default"/>
      </w:rPr>
    </w:lvl>
    <w:lvl w:ilvl="4" w:tplc="C28A9B94">
      <w:numFmt w:val="bullet"/>
      <w:lvlText w:val="•"/>
      <w:lvlJc w:val="left"/>
      <w:pPr>
        <w:ind w:left="4166" w:hanging="341"/>
      </w:pPr>
      <w:rPr>
        <w:rFonts w:hint="default"/>
      </w:rPr>
    </w:lvl>
    <w:lvl w:ilvl="5" w:tplc="01BA9516">
      <w:numFmt w:val="bullet"/>
      <w:lvlText w:val="•"/>
      <w:lvlJc w:val="left"/>
      <w:pPr>
        <w:ind w:left="5143" w:hanging="341"/>
      </w:pPr>
      <w:rPr>
        <w:rFonts w:hint="default"/>
      </w:rPr>
    </w:lvl>
    <w:lvl w:ilvl="6" w:tplc="E784311C">
      <w:numFmt w:val="bullet"/>
      <w:lvlText w:val="•"/>
      <w:lvlJc w:val="left"/>
      <w:pPr>
        <w:ind w:left="6119" w:hanging="341"/>
      </w:pPr>
      <w:rPr>
        <w:rFonts w:hint="default"/>
      </w:rPr>
    </w:lvl>
    <w:lvl w:ilvl="7" w:tplc="7052773C">
      <w:numFmt w:val="bullet"/>
      <w:lvlText w:val="•"/>
      <w:lvlJc w:val="left"/>
      <w:pPr>
        <w:ind w:left="7096" w:hanging="341"/>
      </w:pPr>
      <w:rPr>
        <w:rFonts w:hint="default"/>
      </w:rPr>
    </w:lvl>
    <w:lvl w:ilvl="8" w:tplc="B6A6746C">
      <w:numFmt w:val="bullet"/>
      <w:lvlText w:val="•"/>
      <w:lvlJc w:val="left"/>
      <w:pPr>
        <w:ind w:left="8073" w:hanging="341"/>
      </w:pPr>
      <w:rPr>
        <w:rFonts w:hint="default"/>
      </w:rPr>
    </w:lvl>
  </w:abstractNum>
  <w:abstractNum w:abstractNumId="15" w15:restartNumberingAfterBreak="0">
    <w:nsid w:val="761A1CD1"/>
    <w:multiLevelType w:val="hybridMultilevel"/>
    <w:tmpl w:val="60FC3B86"/>
    <w:lvl w:ilvl="0" w:tplc="ED1E45F4">
      <w:numFmt w:val="bullet"/>
      <w:lvlText w:val="-"/>
      <w:lvlJc w:val="left"/>
      <w:pPr>
        <w:ind w:left="258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1CBA5532">
      <w:numFmt w:val="bullet"/>
      <w:lvlText w:val="•"/>
      <w:lvlJc w:val="left"/>
      <w:pPr>
        <w:ind w:left="1236" w:hanging="140"/>
      </w:pPr>
      <w:rPr>
        <w:rFonts w:hint="default"/>
      </w:rPr>
    </w:lvl>
    <w:lvl w:ilvl="2" w:tplc="C5FA8168">
      <w:numFmt w:val="bullet"/>
      <w:lvlText w:val="•"/>
      <w:lvlJc w:val="left"/>
      <w:pPr>
        <w:ind w:left="2213" w:hanging="140"/>
      </w:pPr>
      <w:rPr>
        <w:rFonts w:hint="default"/>
      </w:rPr>
    </w:lvl>
    <w:lvl w:ilvl="3" w:tplc="09D80C22">
      <w:numFmt w:val="bullet"/>
      <w:lvlText w:val="•"/>
      <w:lvlJc w:val="left"/>
      <w:pPr>
        <w:ind w:left="3189" w:hanging="140"/>
      </w:pPr>
      <w:rPr>
        <w:rFonts w:hint="default"/>
      </w:rPr>
    </w:lvl>
    <w:lvl w:ilvl="4" w:tplc="DC2038D0">
      <w:numFmt w:val="bullet"/>
      <w:lvlText w:val="•"/>
      <w:lvlJc w:val="left"/>
      <w:pPr>
        <w:ind w:left="4166" w:hanging="140"/>
      </w:pPr>
      <w:rPr>
        <w:rFonts w:hint="default"/>
      </w:rPr>
    </w:lvl>
    <w:lvl w:ilvl="5" w:tplc="D054CADA">
      <w:numFmt w:val="bullet"/>
      <w:lvlText w:val="•"/>
      <w:lvlJc w:val="left"/>
      <w:pPr>
        <w:ind w:left="5143" w:hanging="140"/>
      </w:pPr>
      <w:rPr>
        <w:rFonts w:hint="default"/>
      </w:rPr>
    </w:lvl>
    <w:lvl w:ilvl="6" w:tplc="9198DEAE">
      <w:numFmt w:val="bullet"/>
      <w:lvlText w:val="•"/>
      <w:lvlJc w:val="left"/>
      <w:pPr>
        <w:ind w:left="6119" w:hanging="140"/>
      </w:pPr>
      <w:rPr>
        <w:rFonts w:hint="default"/>
      </w:rPr>
    </w:lvl>
    <w:lvl w:ilvl="7" w:tplc="4FF621FE">
      <w:numFmt w:val="bullet"/>
      <w:lvlText w:val="•"/>
      <w:lvlJc w:val="left"/>
      <w:pPr>
        <w:ind w:left="7096" w:hanging="140"/>
      </w:pPr>
      <w:rPr>
        <w:rFonts w:hint="default"/>
      </w:rPr>
    </w:lvl>
    <w:lvl w:ilvl="8" w:tplc="7E260E3A">
      <w:numFmt w:val="bullet"/>
      <w:lvlText w:val="•"/>
      <w:lvlJc w:val="left"/>
      <w:pPr>
        <w:ind w:left="8073" w:hanging="140"/>
      </w:pPr>
      <w:rPr>
        <w:rFonts w:hint="default"/>
      </w:rPr>
    </w:lvl>
  </w:abstractNum>
  <w:abstractNum w:abstractNumId="16" w15:restartNumberingAfterBreak="0">
    <w:nsid w:val="78C02619"/>
    <w:multiLevelType w:val="multilevel"/>
    <w:tmpl w:val="92485F8A"/>
    <w:lvl w:ilvl="0">
      <w:start w:val="1"/>
      <w:numFmt w:val="decimal"/>
      <w:lvlText w:val="%1."/>
      <w:lvlJc w:val="left"/>
      <w:pPr>
        <w:ind w:left="1206" w:hanging="2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258" w:hanging="42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180" w:hanging="420"/>
      </w:pPr>
      <w:rPr>
        <w:rFonts w:hint="default"/>
      </w:rPr>
    </w:lvl>
    <w:lvl w:ilvl="3">
      <w:numFmt w:val="bullet"/>
      <w:lvlText w:val="•"/>
      <w:lvlJc w:val="left"/>
      <w:pPr>
        <w:ind w:left="3161" w:hanging="420"/>
      </w:pPr>
      <w:rPr>
        <w:rFonts w:hint="default"/>
      </w:rPr>
    </w:lvl>
    <w:lvl w:ilvl="4">
      <w:numFmt w:val="bullet"/>
      <w:lvlText w:val="•"/>
      <w:lvlJc w:val="left"/>
      <w:pPr>
        <w:ind w:left="4142" w:hanging="420"/>
      </w:pPr>
      <w:rPr>
        <w:rFonts w:hint="default"/>
      </w:rPr>
    </w:lvl>
    <w:lvl w:ilvl="5">
      <w:numFmt w:val="bullet"/>
      <w:lvlText w:val="•"/>
      <w:lvlJc w:val="left"/>
      <w:pPr>
        <w:ind w:left="5122" w:hanging="420"/>
      </w:pPr>
      <w:rPr>
        <w:rFonts w:hint="default"/>
      </w:rPr>
    </w:lvl>
    <w:lvl w:ilvl="6">
      <w:numFmt w:val="bullet"/>
      <w:lvlText w:val="•"/>
      <w:lvlJc w:val="left"/>
      <w:pPr>
        <w:ind w:left="6103" w:hanging="420"/>
      </w:pPr>
      <w:rPr>
        <w:rFonts w:hint="default"/>
      </w:rPr>
    </w:lvl>
    <w:lvl w:ilvl="7">
      <w:numFmt w:val="bullet"/>
      <w:lvlText w:val="•"/>
      <w:lvlJc w:val="left"/>
      <w:pPr>
        <w:ind w:left="7084" w:hanging="420"/>
      </w:pPr>
      <w:rPr>
        <w:rFonts w:hint="default"/>
      </w:rPr>
    </w:lvl>
    <w:lvl w:ilvl="8">
      <w:numFmt w:val="bullet"/>
      <w:lvlText w:val="•"/>
      <w:lvlJc w:val="left"/>
      <w:pPr>
        <w:ind w:left="8064" w:hanging="420"/>
      </w:pPr>
      <w:rPr>
        <w:rFonts w:hint="default"/>
      </w:rPr>
    </w:lvl>
  </w:abstractNum>
  <w:abstractNum w:abstractNumId="17" w15:restartNumberingAfterBreak="0">
    <w:nsid w:val="79AA4EC4"/>
    <w:multiLevelType w:val="hybridMultilevel"/>
    <w:tmpl w:val="0E5C2A62"/>
    <w:lvl w:ilvl="0" w:tplc="6E8A391E">
      <w:start w:val="1"/>
      <w:numFmt w:val="decimal"/>
      <w:lvlText w:val="%1."/>
      <w:lvlJc w:val="left"/>
      <w:pPr>
        <w:ind w:left="1000" w:hanging="202"/>
      </w:pPr>
      <w:rPr>
        <w:rFonts w:ascii="Times New Roman" w:eastAsia="Times New Roman" w:hAnsi="Times New Roman" w:hint="default"/>
        <w:i/>
        <w:iCs/>
        <w:spacing w:val="0"/>
        <w:w w:val="99"/>
        <w:sz w:val="20"/>
        <w:szCs w:val="20"/>
      </w:rPr>
    </w:lvl>
    <w:lvl w:ilvl="1" w:tplc="9A3EA784">
      <w:numFmt w:val="bullet"/>
      <w:lvlText w:val="•"/>
      <w:lvlJc w:val="left"/>
      <w:pPr>
        <w:ind w:left="1902" w:hanging="202"/>
      </w:pPr>
      <w:rPr>
        <w:rFonts w:hint="default"/>
      </w:rPr>
    </w:lvl>
    <w:lvl w:ilvl="2" w:tplc="EE3E5228">
      <w:numFmt w:val="bullet"/>
      <w:lvlText w:val="•"/>
      <w:lvlJc w:val="left"/>
      <w:pPr>
        <w:ind w:left="2805" w:hanging="202"/>
      </w:pPr>
      <w:rPr>
        <w:rFonts w:hint="default"/>
      </w:rPr>
    </w:lvl>
    <w:lvl w:ilvl="3" w:tplc="1C7E94CE">
      <w:numFmt w:val="bullet"/>
      <w:lvlText w:val="•"/>
      <w:lvlJc w:val="left"/>
      <w:pPr>
        <w:ind w:left="3707" w:hanging="202"/>
      </w:pPr>
      <w:rPr>
        <w:rFonts w:hint="default"/>
      </w:rPr>
    </w:lvl>
    <w:lvl w:ilvl="4" w:tplc="28942DE6">
      <w:numFmt w:val="bullet"/>
      <w:lvlText w:val="•"/>
      <w:lvlJc w:val="left"/>
      <w:pPr>
        <w:ind w:left="4610" w:hanging="202"/>
      </w:pPr>
      <w:rPr>
        <w:rFonts w:hint="default"/>
      </w:rPr>
    </w:lvl>
    <w:lvl w:ilvl="5" w:tplc="59989FC6">
      <w:numFmt w:val="bullet"/>
      <w:lvlText w:val="•"/>
      <w:lvlJc w:val="left"/>
      <w:pPr>
        <w:ind w:left="5513" w:hanging="202"/>
      </w:pPr>
      <w:rPr>
        <w:rFonts w:hint="default"/>
      </w:rPr>
    </w:lvl>
    <w:lvl w:ilvl="6" w:tplc="016A8082">
      <w:numFmt w:val="bullet"/>
      <w:lvlText w:val="•"/>
      <w:lvlJc w:val="left"/>
      <w:pPr>
        <w:ind w:left="6415" w:hanging="202"/>
      </w:pPr>
      <w:rPr>
        <w:rFonts w:hint="default"/>
      </w:rPr>
    </w:lvl>
    <w:lvl w:ilvl="7" w:tplc="68CCB4C4">
      <w:numFmt w:val="bullet"/>
      <w:lvlText w:val="•"/>
      <w:lvlJc w:val="left"/>
      <w:pPr>
        <w:ind w:left="7318" w:hanging="202"/>
      </w:pPr>
      <w:rPr>
        <w:rFonts w:hint="default"/>
      </w:rPr>
    </w:lvl>
    <w:lvl w:ilvl="8" w:tplc="5A9EE192">
      <w:numFmt w:val="bullet"/>
      <w:lvlText w:val="•"/>
      <w:lvlJc w:val="left"/>
      <w:pPr>
        <w:ind w:left="8221" w:hanging="202"/>
      </w:pPr>
      <w:rPr>
        <w:rFonts w:hint="default"/>
      </w:rPr>
    </w:lvl>
  </w:abstractNum>
  <w:abstractNum w:abstractNumId="18" w15:restartNumberingAfterBreak="0">
    <w:nsid w:val="7AD34789"/>
    <w:multiLevelType w:val="multilevel"/>
    <w:tmpl w:val="20F02262"/>
    <w:lvl w:ilvl="0">
      <w:start w:val="1"/>
      <w:numFmt w:val="decimal"/>
      <w:lvlText w:val="%1."/>
      <w:lvlJc w:val="left"/>
      <w:pPr>
        <w:ind w:left="1206" w:hanging="240"/>
      </w:pPr>
      <w:rPr>
        <w:rFonts w:ascii="Times New Roman" w:eastAsia="Times New Roman" w:hAnsi="Times New Roman" w:hint="default"/>
        <w:b/>
        <w:bCs/>
        <w:i/>
        <w:iCs/>
        <w:w w:val="100"/>
        <w:sz w:val="24"/>
        <w:szCs w:val="24"/>
        <w:u w:val="thick"/>
      </w:rPr>
    </w:lvl>
    <w:lvl w:ilvl="1">
      <w:start w:val="1"/>
      <w:numFmt w:val="decimal"/>
      <w:lvlText w:val="%1.%2."/>
      <w:lvlJc w:val="left"/>
      <w:pPr>
        <w:ind w:left="1386" w:hanging="42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340" w:hanging="420"/>
      </w:pPr>
      <w:rPr>
        <w:rFonts w:hint="default"/>
      </w:rPr>
    </w:lvl>
    <w:lvl w:ilvl="3">
      <w:numFmt w:val="bullet"/>
      <w:lvlText w:val="•"/>
      <w:lvlJc w:val="left"/>
      <w:pPr>
        <w:ind w:left="3301" w:hanging="420"/>
      </w:pPr>
      <w:rPr>
        <w:rFonts w:hint="default"/>
      </w:rPr>
    </w:lvl>
    <w:lvl w:ilvl="4">
      <w:numFmt w:val="bullet"/>
      <w:lvlText w:val="•"/>
      <w:lvlJc w:val="left"/>
      <w:pPr>
        <w:ind w:left="4262" w:hanging="420"/>
      </w:pPr>
      <w:rPr>
        <w:rFonts w:hint="default"/>
      </w:rPr>
    </w:lvl>
    <w:lvl w:ilvl="5">
      <w:numFmt w:val="bullet"/>
      <w:lvlText w:val="•"/>
      <w:lvlJc w:val="left"/>
      <w:pPr>
        <w:ind w:left="5222" w:hanging="420"/>
      </w:pPr>
      <w:rPr>
        <w:rFonts w:hint="default"/>
      </w:rPr>
    </w:lvl>
    <w:lvl w:ilvl="6">
      <w:numFmt w:val="bullet"/>
      <w:lvlText w:val="•"/>
      <w:lvlJc w:val="left"/>
      <w:pPr>
        <w:ind w:left="6183" w:hanging="420"/>
      </w:pPr>
      <w:rPr>
        <w:rFonts w:hint="default"/>
      </w:rPr>
    </w:lvl>
    <w:lvl w:ilvl="7">
      <w:numFmt w:val="bullet"/>
      <w:lvlText w:val="•"/>
      <w:lvlJc w:val="left"/>
      <w:pPr>
        <w:ind w:left="7144" w:hanging="420"/>
      </w:pPr>
      <w:rPr>
        <w:rFonts w:hint="default"/>
      </w:rPr>
    </w:lvl>
    <w:lvl w:ilvl="8">
      <w:numFmt w:val="bullet"/>
      <w:lvlText w:val="•"/>
      <w:lvlJc w:val="left"/>
      <w:pPr>
        <w:ind w:left="8104" w:hanging="42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8"/>
  </w:num>
  <w:num w:numId="5">
    <w:abstractNumId w:val="2"/>
  </w:num>
  <w:num w:numId="6">
    <w:abstractNumId w:val="14"/>
  </w:num>
  <w:num w:numId="7">
    <w:abstractNumId w:val="17"/>
  </w:num>
  <w:num w:numId="8">
    <w:abstractNumId w:val="3"/>
  </w:num>
  <w:num w:numId="9">
    <w:abstractNumId w:val="6"/>
  </w:num>
  <w:num w:numId="10">
    <w:abstractNumId w:val="7"/>
  </w:num>
  <w:num w:numId="11">
    <w:abstractNumId w:val="16"/>
  </w:num>
  <w:num w:numId="12">
    <w:abstractNumId w:val="12"/>
  </w:num>
  <w:num w:numId="13">
    <w:abstractNumId w:val="11"/>
  </w:num>
  <w:num w:numId="14">
    <w:abstractNumId w:val="10"/>
  </w:num>
  <w:num w:numId="15">
    <w:abstractNumId w:val="18"/>
  </w:num>
  <w:num w:numId="16">
    <w:abstractNumId w:val="9"/>
  </w:num>
  <w:num w:numId="17">
    <w:abstractNumId w:val="13"/>
  </w:num>
  <w:num w:numId="18">
    <w:abstractNumId w:val="15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76E15"/>
    <w:rsid w:val="000527D3"/>
    <w:rsid w:val="00053B5F"/>
    <w:rsid w:val="00067977"/>
    <w:rsid w:val="00146759"/>
    <w:rsid w:val="00156645"/>
    <w:rsid w:val="00171B6F"/>
    <w:rsid w:val="00172AF8"/>
    <w:rsid w:val="001B4512"/>
    <w:rsid w:val="001C6D79"/>
    <w:rsid w:val="001F4897"/>
    <w:rsid w:val="001F4E45"/>
    <w:rsid w:val="00210E6C"/>
    <w:rsid w:val="00217DAF"/>
    <w:rsid w:val="0026350B"/>
    <w:rsid w:val="00273AC3"/>
    <w:rsid w:val="00282F22"/>
    <w:rsid w:val="002F0E21"/>
    <w:rsid w:val="003100C4"/>
    <w:rsid w:val="003274FD"/>
    <w:rsid w:val="0034521D"/>
    <w:rsid w:val="003A1D77"/>
    <w:rsid w:val="003D6620"/>
    <w:rsid w:val="00413EA9"/>
    <w:rsid w:val="00423F7D"/>
    <w:rsid w:val="00424D54"/>
    <w:rsid w:val="004457B3"/>
    <w:rsid w:val="004515E1"/>
    <w:rsid w:val="00514FDE"/>
    <w:rsid w:val="00550DA9"/>
    <w:rsid w:val="00565EA5"/>
    <w:rsid w:val="005663B3"/>
    <w:rsid w:val="005E1BB5"/>
    <w:rsid w:val="00634EE2"/>
    <w:rsid w:val="00645307"/>
    <w:rsid w:val="0064760A"/>
    <w:rsid w:val="006731BD"/>
    <w:rsid w:val="006847E2"/>
    <w:rsid w:val="00692C61"/>
    <w:rsid w:val="006A03C9"/>
    <w:rsid w:val="006A466E"/>
    <w:rsid w:val="006F7061"/>
    <w:rsid w:val="00710CE6"/>
    <w:rsid w:val="007A0440"/>
    <w:rsid w:val="007F46FD"/>
    <w:rsid w:val="008508FD"/>
    <w:rsid w:val="00865A20"/>
    <w:rsid w:val="00880DF8"/>
    <w:rsid w:val="0088684D"/>
    <w:rsid w:val="008B382B"/>
    <w:rsid w:val="008C5B83"/>
    <w:rsid w:val="00902526"/>
    <w:rsid w:val="00937758"/>
    <w:rsid w:val="00940353"/>
    <w:rsid w:val="009411B7"/>
    <w:rsid w:val="00944637"/>
    <w:rsid w:val="00962B97"/>
    <w:rsid w:val="009715C0"/>
    <w:rsid w:val="009C1920"/>
    <w:rsid w:val="009D5F5A"/>
    <w:rsid w:val="00A012FD"/>
    <w:rsid w:val="00A2226D"/>
    <w:rsid w:val="00A3307D"/>
    <w:rsid w:val="00A54A3E"/>
    <w:rsid w:val="00B01B6A"/>
    <w:rsid w:val="00B63B9B"/>
    <w:rsid w:val="00B70514"/>
    <w:rsid w:val="00BA269B"/>
    <w:rsid w:val="00C202DA"/>
    <w:rsid w:val="00C429CB"/>
    <w:rsid w:val="00C77C21"/>
    <w:rsid w:val="00C77F04"/>
    <w:rsid w:val="00C94515"/>
    <w:rsid w:val="00CC2DA9"/>
    <w:rsid w:val="00CD0906"/>
    <w:rsid w:val="00CE0854"/>
    <w:rsid w:val="00CF5144"/>
    <w:rsid w:val="00E26034"/>
    <w:rsid w:val="00E47BAB"/>
    <w:rsid w:val="00E55693"/>
    <w:rsid w:val="00E62623"/>
    <w:rsid w:val="00E65BCF"/>
    <w:rsid w:val="00E7236F"/>
    <w:rsid w:val="00E766D0"/>
    <w:rsid w:val="00E76E15"/>
    <w:rsid w:val="00E8021E"/>
    <w:rsid w:val="00E82115"/>
    <w:rsid w:val="00F01E34"/>
    <w:rsid w:val="00FC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;"/>
  <w15:docId w15:val="{D4D0DD25-107F-4F13-A0F7-C7F4DB7A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620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3D6620"/>
    <w:pPr>
      <w:ind w:left="966"/>
      <w:outlineLvl w:val="0"/>
    </w:pPr>
    <w:rPr>
      <w:rFonts w:ascii="Cambria" w:eastAsia="Calibri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9"/>
    <w:qFormat/>
    <w:rsid w:val="003D6620"/>
    <w:pPr>
      <w:ind w:left="1206" w:hanging="241"/>
      <w:outlineLvl w:val="1"/>
    </w:pPr>
    <w:rPr>
      <w:rFonts w:ascii="Cambria" w:eastAsia="Calibri" w:hAnsi="Cambria" w:cs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A54A3E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лавие 2 Знак"/>
    <w:link w:val="2"/>
    <w:uiPriority w:val="99"/>
    <w:semiHidden/>
    <w:locked/>
    <w:rsid w:val="00A54A3E"/>
    <w:rPr>
      <w:rFonts w:ascii="Cambria" w:hAnsi="Cambria" w:cs="Cambria"/>
      <w:b/>
      <w:bCs/>
      <w:i/>
      <w:iCs/>
      <w:sz w:val="28"/>
      <w:szCs w:val="28"/>
      <w:lang w:eastAsia="en-US"/>
    </w:rPr>
  </w:style>
  <w:style w:type="paragraph" w:styleId="a3">
    <w:name w:val="Body Text"/>
    <w:basedOn w:val="a"/>
    <w:link w:val="a4"/>
    <w:uiPriority w:val="99"/>
    <w:rsid w:val="003D6620"/>
    <w:pPr>
      <w:ind w:left="258"/>
    </w:pPr>
    <w:rPr>
      <w:rFonts w:eastAsia="Calibri"/>
      <w:sz w:val="20"/>
      <w:szCs w:val="20"/>
    </w:rPr>
  </w:style>
  <w:style w:type="character" w:customStyle="1" w:styleId="a4">
    <w:name w:val="Основен текст Знак"/>
    <w:link w:val="a3"/>
    <w:uiPriority w:val="99"/>
    <w:semiHidden/>
    <w:locked/>
    <w:rsid w:val="00A54A3E"/>
    <w:rPr>
      <w:rFonts w:ascii="Times New Roman" w:hAnsi="Times New Roman" w:cs="Times New Roman"/>
      <w:lang w:eastAsia="en-US"/>
    </w:rPr>
  </w:style>
  <w:style w:type="paragraph" w:styleId="a5">
    <w:name w:val="List Paragraph"/>
    <w:basedOn w:val="a"/>
    <w:uiPriority w:val="99"/>
    <w:qFormat/>
    <w:rsid w:val="003D6620"/>
    <w:pPr>
      <w:ind w:left="258" w:firstLine="707"/>
      <w:jc w:val="both"/>
    </w:pPr>
  </w:style>
  <w:style w:type="paragraph" w:customStyle="1" w:styleId="TableParagraph">
    <w:name w:val="Table Paragraph"/>
    <w:basedOn w:val="a"/>
    <w:uiPriority w:val="99"/>
    <w:rsid w:val="003D6620"/>
  </w:style>
  <w:style w:type="paragraph" w:styleId="a6">
    <w:name w:val="header"/>
    <w:basedOn w:val="a"/>
    <w:link w:val="a7"/>
    <w:uiPriority w:val="99"/>
    <w:unhideWhenUsed/>
    <w:rsid w:val="00E766D0"/>
    <w:pPr>
      <w:tabs>
        <w:tab w:val="center" w:pos="4536"/>
        <w:tab w:val="right" w:pos="9072"/>
      </w:tabs>
    </w:pPr>
  </w:style>
  <w:style w:type="character" w:customStyle="1" w:styleId="a7">
    <w:name w:val="Горен колонтитул Знак"/>
    <w:link w:val="a6"/>
    <w:uiPriority w:val="99"/>
    <w:rsid w:val="00E766D0"/>
    <w:rPr>
      <w:rFonts w:ascii="Times New Roman" w:eastAsia="Times New Roman" w:hAnsi="Times New Roman"/>
      <w:lang w:eastAsia="en-US"/>
    </w:rPr>
  </w:style>
  <w:style w:type="paragraph" w:styleId="a8">
    <w:name w:val="footer"/>
    <w:basedOn w:val="a"/>
    <w:link w:val="a9"/>
    <w:uiPriority w:val="99"/>
    <w:unhideWhenUsed/>
    <w:rsid w:val="00E766D0"/>
    <w:pPr>
      <w:tabs>
        <w:tab w:val="center" w:pos="4536"/>
        <w:tab w:val="right" w:pos="9072"/>
      </w:tabs>
    </w:pPr>
  </w:style>
  <w:style w:type="character" w:customStyle="1" w:styleId="a9">
    <w:name w:val="Долен колонтитул Знак"/>
    <w:link w:val="a8"/>
    <w:uiPriority w:val="99"/>
    <w:rsid w:val="00E766D0"/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605</TotalTime>
  <Pages>15</Pages>
  <Words>4822</Words>
  <Characters>27492</Characters>
  <Application>Microsoft Office Word</Application>
  <DocSecurity>0</DocSecurity>
  <Lines>229</Lines>
  <Paragraphs>64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ADMIN</cp:lastModifiedBy>
  <cp:revision>52</cp:revision>
  <dcterms:created xsi:type="dcterms:W3CDTF">2021-11-17T09:44:00Z</dcterms:created>
  <dcterms:modified xsi:type="dcterms:W3CDTF">2021-12-09T14:29:00Z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